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2E3E0C">
      <w:pPr>
        <w:jc w:val="center"/>
      </w:pPr>
    </w:p>
    <w:p w14:paraId="5E3A6FCC" w14:textId="34E3A128" w:rsidR="00B723FB" w:rsidRPr="002E3E0C" w:rsidRDefault="001D5D0C" w:rsidP="002E3E0C">
      <w:pPr>
        <w:pStyle w:val="-0"/>
        <w:widowControl w:val="0"/>
        <w:ind w:firstLine="0"/>
        <w:rPr>
          <w:rFonts w:cs="Times New Roman"/>
          <w:kern w:val="2"/>
        </w:rPr>
      </w:pPr>
      <w:r w:rsidRPr="002E3E0C">
        <w:rPr>
          <w:rFonts w:ascii="Times New Roman" w:hAnsi="Times New Roman" w:cs="Times New Roman" w:hint="eastAsia"/>
          <w:kern w:val="2"/>
        </w:rPr>
        <w:t>水稻中介导基因沉默相关</w:t>
      </w:r>
      <w:r w:rsidRPr="002E3E0C">
        <w:rPr>
          <w:rFonts w:ascii="Times New Roman" w:hAnsi="Times New Roman" w:cs="Times New Roman"/>
          <w:kern w:val="2"/>
        </w:rPr>
        <w:t>microRNA</w:t>
      </w:r>
      <w:r w:rsidRPr="002E3E0C">
        <w:rPr>
          <w:rFonts w:ascii="Times New Roman" w:hAnsi="Times New Roman" w:cs="Times New Roman" w:hint="eastAsia"/>
          <w:kern w:val="2"/>
        </w:rPr>
        <w:t>的</w:t>
      </w:r>
      <w:r w:rsidRPr="002E3E0C">
        <w:rPr>
          <w:rFonts w:ascii="Times New Roman" w:hAnsi="Times New Roman" w:cs="Times New Roman"/>
          <w:kern w:val="2"/>
        </w:rPr>
        <w:t>SNP</w:t>
      </w:r>
      <w:r w:rsidRPr="002E3E0C">
        <w:rPr>
          <w:rFonts w:ascii="Times New Roman" w:hAnsi="Times New Roman" w:cs="Times New Roman" w:hint="eastAsia"/>
          <w:kern w:val="2"/>
        </w:rPr>
        <w:t>分析</w:t>
      </w:r>
    </w:p>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18EE545F" w:rsidR="001F25C6" w:rsidRPr="005055C9" w:rsidRDefault="001F25C6" w:rsidP="0051650E">
            <w:pPr>
              <w:widowControl w:val="0"/>
              <w:adjustRightInd w:val="0"/>
              <w:spacing w:line="400" w:lineRule="exact"/>
              <w:ind w:firstLine="0"/>
              <w:rPr>
                <w:rStyle w:val="-2"/>
                <w:rFonts w:cs="Times New Roman"/>
                <w:kern w:val="2"/>
              </w:rPr>
            </w:pP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4130CA44" w:rsidR="001F25C6" w:rsidRPr="005055C9" w:rsidRDefault="001F25C6" w:rsidP="0051650E">
            <w:pPr>
              <w:widowControl w:val="0"/>
              <w:adjustRightInd w:val="0"/>
              <w:spacing w:line="400" w:lineRule="exact"/>
              <w:ind w:firstLine="0"/>
              <w:rPr>
                <w:rStyle w:val="-2"/>
                <w:rFonts w:cs="Times New Roman"/>
                <w:kern w:val="2"/>
              </w:rPr>
            </w:pP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71F75BD4" w:rsidR="001F25C6" w:rsidRPr="005055C9" w:rsidRDefault="001F25C6" w:rsidP="0051650E">
            <w:pPr>
              <w:widowControl w:val="0"/>
              <w:adjustRightInd w:val="0"/>
              <w:spacing w:line="400" w:lineRule="exact"/>
              <w:ind w:firstLine="0"/>
              <w:rPr>
                <w:rStyle w:val="-2"/>
                <w:rFonts w:cs="Times New Roman"/>
                <w:kern w:val="2"/>
              </w:rPr>
            </w:pP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48A34152" w:rsidR="00C117B5" w:rsidRPr="002D1F6C" w:rsidRDefault="00C117B5" w:rsidP="002D1F6C">
            <w:pPr>
              <w:pStyle w:val="-c"/>
              <w:widowControl w:val="0"/>
              <w:spacing w:line="240" w:lineRule="auto"/>
              <w:ind w:firstLine="0"/>
              <w:rPr>
                <w:rFonts w:cs="Times New Roman"/>
                <w:kern w:val="2"/>
              </w:rPr>
            </w:pP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405C21D5" w:rsidR="000223D9" w:rsidRPr="002D1F6C" w:rsidRDefault="000223D9" w:rsidP="002D1F6C">
            <w:pPr>
              <w:pStyle w:val="-c"/>
              <w:widowControl w:val="0"/>
              <w:spacing w:line="240" w:lineRule="auto"/>
              <w:ind w:firstLine="0"/>
              <w:rPr>
                <w:rFonts w:cs="Times New Roman"/>
                <w:kern w:val="2"/>
              </w:rPr>
            </w:pP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298AAF1D" w:rsidR="00C117B5" w:rsidRPr="002D1F6C" w:rsidRDefault="00C117B5" w:rsidP="002D1F6C">
            <w:pPr>
              <w:pStyle w:val="-c"/>
              <w:widowControl w:val="0"/>
              <w:spacing w:line="240" w:lineRule="auto"/>
              <w:ind w:firstLine="0"/>
              <w:rPr>
                <w:rFonts w:cs="Times New Roman"/>
                <w:kern w:val="2"/>
              </w:rPr>
            </w:pP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058A83DC"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C7111F" w:rsidRPr="00C7111F">
        <w:rPr>
          <w:rFonts w:cs="Times New Roman" w:hint="eastAsia"/>
        </w:rPr>
        <w:t>水稻中介导基因沉默相关</w:t>
      </w:r>
      <w:r w:rsidR="00C7111F" w:rsidRPr="00C7111F">
        <w:rPr>
          <w:rFonts w:cs="Times New Roman" w:hint="eastAsia"/>
        </w:rPr>
        <w:t>microRNA</w:t>
      </w:r>
      <w:r w:rsidR="00C7111F" w:rsidRPr="00C7111F">
        <w:rPr>
          <w:rFonts w:cs="Times New Roman" w:hint="eastAsia"/>
        </w:rPr>
        <w:t>的</w:t>
      </w:r>
      <w:r w:rsidR="00C7111F" w:rsidRPr="00C7111F">
        <w:rPr>
          <w:rFonts w:cs="Times New Roman" w:hint="eastAsia"/>
        </w:rPr>
        <w:t>SNP</w:t>
      </w:r>
      <w:r w:rsidR="00C7111F" w:rsidRPr="00C7111F">
        <w:rPr>
          <w:rFonts w:cs="Times New Roman" w:hint="eastAsia"/>
        </w:rPr>
        <w:t>分析</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480818848"/>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4"/>
    </w:p>
    <w:p w14:paraId="035FF198" w14:textId="77777777" w:rsidR="00AA27B3" w:rsidRPr="00F73E58" w:rsidRDefault="003C17D3" w:rsidP="006F13B3">
      <w:pPr>
        <w:pStyle w:val="a8"/>
      </w:pPr>
      <w:bookmarkStart w:id="12" w:name="_Toc480818849"/>
      <w:r w:rsidRPr="00F73E58">
        <w:t>摘</w:t>
      </w:r>
      <w:r w:rsidRPr="00F73E58">
        <w:t xml:space="preserve"> </w:t>
      </w:r>
      <w:r w:rsidRPr="00F73E58">
        <w:t>要</w:t>
      </w:r>
      <w:bookmarkEnd w:id="1"/>
      <w:bookmarkEnd w:id="2"/>
      <w:bookmarkEnd w:id="3"/>
      <w:bookmarkEnd w:id="5"/>
      <w:bookmarkEnd w:id="6"/>
      <w:bookmarkEnd w:id="7"/>
      <w:bookmarkEnd w:id="8"/>
      <w:bookmarkEnd w:id="9"/>
      <w:bookmarkEnd w:id="10"/>
      <w:bookmarkEnd w:id="11"/>
      <w:bookmarkEnd w:id="12"/>
    </w:p>
    <w:p w14:paraId="12C40D8B" w14:textId="77777777" w:rsidR="001316BB" w:rsidRPr="00F73E58" w:rsidRDefault="001316BB" w:rsidP="004E682E">
      <w:pPr>
        <w:pStyle w:val="a0"/>
      </w:pPr>
    </w:p>
    <w:p w14:paraId="5E326F3B" w14:textId="2084A369" w:rsidR="00F53B1A" w:rsidRPr="00A00E9E" w:rsidRDefault="009E28A7" w:rsidP="004E682E">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w:t>
      </w:r>
      <w:r w:rsidR="00F53B1A">
        <w:rPr>
          <w:rFonts w:hint="eastAsia"/>
        </w:rPr>
        <w:t>但是目前针对</w:t>
      </w:r>
      <w:r w:rsidR="00F53B1A">
        <w:rPr>
          <w:rFonts w:hint="eastAsia"/>
        </w:rPr>
        <w:t>miRNA</w:t>
      </w:r>
      <w:r w:rsidR="00F53B1A">
        <w:rPr>
          <w:rFonts w:hint="eastAsia"/>
        </w:rPr>
        <w:t>相关</w:t>
      </w:r>
      <w:r w:rsidR="00F53B1A">
        <w:rPr>
          <w:rFonts w:hint="eastAsia"/>
        </w:rPr>
        <w:t>SNP</w:t>
      </w:r>
      <w:r w:rsidR="00F53B1A">
        <w:rPr>
          <w:rFonts w:hint="eastAsia"/>
        </w:rPr>
        <w:t>的研究，主要集中在分析</w:t>
      </w:r>
      <w:r w:rsidR="00F53B1A">
        <w:rPr>
          <w:rFonts w:hint="eastAsia"/>
        </w:rPr>
        <w:t>SNP</w:t>
      </w:r>
      <w:r w:rsidR="00F53B1A">
        <w:rPr>
          <w:rFonts w:hint="eastAsia"/>
        </w:rPr>
        <w:t>在</w:t>
      </w:r>
      <w:r w:rsidR="00F53B1A">
        <w:rPr>
          <w:rFonts w:hint="eastAsia"/>
        </w:rPr>
        <w:t>miRNA</w:t>
      </w:r>
      <w:r w:rsidR="00F53B1A">
        <w:rPr>
          <w:rFonts w:hint="eastAsia"/>
        </w:rPr>
        <w:t>上的分布以及</w:t>
      </w:r>
      <w:r w:rsidR="00F53B1A">
        <w:rPr>
          <w:rFonts w:hint="eastAsia"/>
        </w:rPr>
        <w:t>SNP</w:t>
      </w:r>
      <w:r w:rsidR="00F53B1A">
        <w:rPr>
          <w:rFonts w:hint="eastAsia"/>
        </w:rPr>
        <w:t>对</w:t>
      </w:r>
      <w:r w:rsidR="00F53B1A">
        <w:rPr>
          <w:rFonts w:hint="eastAsia"/>
        </w:rPr>
        <w:t>pre-miRNA</w:t>
      </w:r>
      <w:r w:rsidR="00F53B1A">
        <w:rPr>
          <w:rFonts w:hint="eastAsia"/>
        </w:rPr>
        <w:t>二级结构的影响，</w:t>
      </w:r>
      <w:r w:rsidR="00A00E9E">
        <w:rPr>
          <w:rFonts w:hint="eastAsia"/>
        </w:rPr>
        <w:t>但是</w:t>
      </w:r>
      <w:r w:rsidR="00A00E9E">
        <w:rPr>
          <w:rFonts w:hint="eastAsia"/>
        </w:rPr>
        <w:t>SNP</w:t>
      </w:r>
      <w:r w:rsidR="00A00E9E">
        <w:rPr>
          <w:rFonts w:hint="eastAsia"/>
        </w:rPr>
        <w:t>对</w:t>
      </w:r>
      <w:r w:rsidR="00A00E9E">
        <w:rPr>
          <w:rFonts w:hint="eastAsia"/>
        </w:rPr>
        <w:t>miRNA</w:t>
      </w:r>
      <w:r w:rsidR="00A00E9E">
        <w:rPr>
          <w:rFonts w:hint="eastAsia"/>
        </w:rPr>
        <w:t>和靶基因相互作用的影响以及进一步对植物表型</w:t>
      </w:r>
      <w:r w:rsidR="00180B8C">
        <w:rPr>
          <w:rFonts w:hint="eastAsia"/>
        </w:rPr>
        <w:t>的</w:t>
      </w:r>
      <w:r w:rsidR="00A00E9E">
        <w:rPr>
          <w:rFonts w:hint="eastAsia"/>
        </w:rPr>
        <w:t>影响</w:t>
      </w:r>
      <w:r w:rsidR="00180B8C">
        <w:rPr>
          <w:rFonts w:hint="eastAsia"/>
        </w:rPr>
        <w:t>则缺乏相关的报道。</w:t>
      </w:r>
    </w:p>
    <w:p w14:paraId="050B3DCC" w14:textId="1FE87B8E" w:rsidR="004E682E" w:rsidRDefault="004E682E" w:rsidP="004E682E">
      <w:pPr>
        <w:pStyle w:val="a0"/>
      </w:pPr>
      <w:r>
        <w:rPr>
          <w:rFonts w:hint="eastAsia"/>
        </w:rPr>
        <w:t>为了得到水稻</w:t>
      </w:r>
      <w:r>
        <w:rPr>
          <w:rFonts w:hint="eastAsia"/>
        </w:rPr>
        <w:t>miRNA</w:t>
      </w:r>
      <w:r>
        <w:rPr>
          <w:rFonts w:hint="eastAsia"/>
        </w:rPr>
        <w:t>靶基因，</w:t>
      </w:r>
      <w:r w:rsidR="009A7364">
        <w:rPr>
          <w:rFonts w:hint="eastAsia"/>
        </w:rPr>
        <w:t>本研究</w:t>
      </w:r>
      <w:r>
        <w:rPr>
          <w:rFonts w:hint="eastAsia"/>
        </w:rPr>
        <w:t>用生物信息方法进行预测并且从前人降解组实验中获得了大量</w:t>
      </w:r>
      <w:r>
        <w:rPr>
          <w:rFonts w:hint="eastAsia"/>
        </w:rPr>
        <w:t>miRNA</w:t>
      </w:r>
      <w:r>
        <w:rPr>
          <w:rFonts w:hint="eastAsia"/>
        </w:rPr>
        <w:t>的靶基因；之后为了筛选出其中具有生物相关性的靶基因，我们尝试使用公共数据库中水稻中</w:t>
      </w:r>
      <w:r>
        <w:rPr>
          <w:rFonts w:hint="eastAsia"/>
        </w:rPr>
        <w:t>miRNA</w:t>
      </w:r>
      <w:r>
        <w:rPr>
          <w:rFonts w:hint="eastAsia"/>
        </w:rPr>
        <w:t>和靶基因的表达水平数据，进行表达水平的相关性分析，结果发现降解组验证的靶基因和其</w:t>
      </w:r>
      <w:r>
        <w:rPr>
          <w:rFonts w:hint="eastAsia"/>
        </w:rPr>
        <w:t>miRNA</w:t>
      </w:r>
      <w:r>
        <w:rPr>
          <w:rFonts w:hint="eastAsia"/>
        </w:rPr>
        <w:t>之间并没有严格的负相关性，暗示了</w:t>
      </w:r>
      <w:r>
        <w:rPr>
          <w:rFonts w:hint="eastAsia"/>
        </w:rPr>
        <w:t>miRNA</w:t>
      </w:r>
      <w:r>
        <w:rPr>
          <w:rFonts w:hint="eastAsia"/>
        </w:rPr>
        <w:t>和</w:t>
      </w:r>
      <w:r w:rsidR="00DC7DEF">
        <w:rPr>
          <w:rFonts w:hint="eastAsia"/>
        </w:rPr>
        <w:t>靶基因有很复杂的作用机理，不是绝对的表达量负相关，也说明了</w:t>
      </w:r>
      <w:r w:rsidR="00DC7DEF">
        <w:rPr>
          <w:rFonts w:hint="eastAsia"/>
        </w:rPr>
        <w:t>miRNA</w:t>
      </w:r>
      <w:r>
        <w:rPr>
          <w:rFonts w:hint="eastAsia"/>
        </w:rPr>
        <w:t>靶基因不能通过这种方式进行筛选。</w:t>
      </w:r>
    </w:p>
    <w:p w14:paraId="7475E1A7" w14:textId="34D8B407" w:rsidR="004E682E" w:rsidRDefault="00DC7DEF" w:rsidP="004E682E">
      <w:pPr>
        <w:pStyle w:val="a0"/>
      </w:pPr>
      <w:r>
        <w:rPr>
          <w:rFonts w:hint="eastAsia"/>
        </w:rPr>
        <w:t>为了</w:t>
      </w:r>
      <w:r w:rsidR="004E682E">
        <w:rPr>
          <w:rFonts w:hint="eastAsia"/>
        </w:rPr>
        <w:t>了解在</w:t>
      </w:r>
      <w:r w:rsidR="004E682E">
        <w:rPr>
          <w:rFonts w:hint="eastAsia"/>
        </w:rPr>
        <w:t>pre-miRNA</w:t>
      </w:r>
      <w:r w:rsidR="004E682E">
        <w:rPr>
          <w:rFonts w:hint="eastAsia"/>
        </w:rPr>
        <w:t>上的进化压力，</w:t>
      </w:r>
      <w:r w:rsidR="009A7364">
        <w:rPr>
          <w:rFonts w:hint="eastAsia"/>
        </w:rPr>
        <w:t>本研究</w:t>
      </w:r>
      <w:r w:rsidR="004E682E">
        <w:rPr>
          <w:rFonts w:hint="eastAsia"/>
        </w:rPr>
        <w:t>分析并且对比了</w:t>
      </w:r>
      <w:r w:rsidR="004E682E">
        <w:rPr>
          <w:rFonts w:hint="eastAsia"/>
        </w:rPr>
        <w:t>pre-miRNA</w:t>
      </w:r>
      <w:r w:rsidR="004E682E">
        <w:rPr>
          <w:rFonts w:hint="eastAsia"/>
        </w:rPr>
        <w:t>和外显子以及基因间隔区的</w:t>
      </w:r>
      <w:r w:rsidR="004E682E">
        <w:rPr>
          <w:rFonts w:hint="eastAsia"/>
        </w:rPr>
        <w:t>SNP</w:t>
      </w:r>
      <w:r w:rsidR="004E682E">
        <w:rPr>
          <w:rFonts w:hint="eastAsia"/>
        </w:rPr>
        <w:t>密度的分布，得到的结果是</w:t>
      </w:r>
      <w:r w:rsidR="004E682E">
        <w:rPr>
          <w:rFonts w:hint="eastAsia"/>
        </w:rPr>
        <w:t>pre-miRNA</w:t>
      </w:r>
      <w:r w:rsidR="004E682E">
        <w:rPr>
          <w:rFonts w:hint="eastAsia"/>
        </w:rPr>
        <w:t>上的</w:t>
      </w:r>
      <w:r w:rsidR="004E682E">
        <w:rPr>
          <w:rFonts w:hint="eastAsia"/>
        </w:rPr>
        <w:t>SNP</w:t>
      </w:r>
      <w:r w:rsidR="005A2D32">
        <w:rPr>
          <w:rFonts w:hint="eastAsia"/>
        </w:rPr>
        <w:t>密度比这两者都要低，表明</w:t>
      </w:r>
      <w:r w:rsidR="005A2D32">
        <w:rPr>
          <w:rFonts w:hint="eastAsia"/>
        </w:rPr>
        <w:t>pre-miRNA</w:t>
      </w:r>
      <w:r w:rsidR="005A2D32">
        <w:rPr>
          <w:rFonts w:hint="eastAsia"/>
        </w:rPr>
        <w:t>上有更大的进化压力；而为了</w:t>
      </w:r>
      <w:r w:rsidR="007164F4">
        <w:rPr>
          <w:rFonts w:hint="eastAsia"/>
        </w:rPr>
        <w:t>比较保守</w:t>
      </w:r>
      <w:r w:rsidR="007164F4">
        <w:rPr>
          <w:rFonts w:hint="eastAsia"/>
        </w:rPr>
        <w:t>miRNA</w:t>
      </w:r>
      <w:r w:rsidR="007164F4">
        <w:rPr>
          <w:rFonts w:hint="eastAsia"/>
        </w:rPr>
        <w:t>和非保守</w:t>
      </w:r>
      <w:r w:rsidR="007164F4">
        <w:rPr>
          <w:rFonts w:hint="eastAsia"/>
        </w:rPr>
        <w:t>miRNA</w:t>
      </w:r>
      <w:r w:rsidR="007164F4">
        <w:rPr>
          <w:rFonts w:hint="eastAsia"/>
        </w:rPr>
        <w:t>在进化上的差异，我们分别计算了两者</w:t>
      </w:r>
      <w:r w:rsidR="007164F4">
        <w:rPr>
          <w:rFonts w:hint="eastAsia"/>
        </w:rPr>
        <w:t>pre-miRNA</w:t>
      </w:r>
      <w:r w:rsidR="007164F4">
        <w:rPr>
          <w:rFonts w:hint="eastAsia"/>
        </w:rPr>
        <w:t>上</w:t>
      </w:r>
      <w:r w:rsidR="007164F4">
        <w:rPr>
          <w:rFonts w:hint="eastAsia"/>
        </w:rPr>
        <w:t>SNP</w:t>
      </w:r>
      <w:r w:rsidR="007164F4">
        <w:rPr>
          <w:rFonts w:hint="eastAsia"/>
        </w:rPr>
        <w:t>密度的分析以及两者成熟</w:t>
      </w:r>
      <w:r w:rsidR="007164F4">
        <w:rPr>
          <w:rFonts w:hint="eastAsia"/>
        </w:rPr>
        <w:t>miRNA</w:t>
      </w:r>
      <w:r w:rsidR="007164F4">
        <w:rPr>
          <w:rFonts w:hint="eastAsia"/>
        </w:rPr>
        <w:t>上各点的</w:t>
      </w:r>
      <w:r w:rsidR="007164F4">
        <w:rPr>
          <w:rFonts w:hint="eastAsia"/>
        </w:rPr>
        <w:t>SNP</w:t>
      </w:r>
      <w:r w:rsidR="007164F4">
        <w:rPr>
          <w:rFonts w:hint="eastAsia"/>
        </w:rPr>
        <w:t>频率，结果发现保守</w:t>
      </w:r>
      <w:r w:rsidR="007164F4">
        <w:rPr>
          <w:rFonts w:hint="eastAsia"/>
        </w:rPr>
        <w:t>miRNA</w:t>
      </w:r>
      <w:r w:rsidR="007164F4">
        <w:rPr>
          <w:rFonts w:hint="eastAsia"/>
        </w:rPr>
        <w:t>上</w:t>
      </w:r>
      <w:r w:rsidR="007164F4">
        <w:rPr>
          <w:rFonts w:hint="eastAsia"/>
        </w:rPr>
        <w:t>SNP</w:t>
      </w:r>
      <w:r w:rsidR="007164F4">
        <w:rPr>
          <w:rFonts w:hint="eastAsia"/>
        </w:rPr>
        <w:t>密度比非保守</w:t>
      </w:r>
      <w:r w:rsidR="007164F4">
        <w:rPr>
          <w:rFonts w:hint="eastAsia"/>
        </w:rPr>
        <w:t>miRNA</w:t>
      </w:r>
      <w:r w:rsidR="007164F4">
        <w:rPr>
          <w:rFonts w:hint="eastAsia"/>
        </w:rPr>
        <w:t>密度更低而且两者成熟</w:t>
      </w:r>
      <w:r w:rsidR="007164F4">
        <w:rPr>
          <w:rFonts w:hint="eastAsia"/>
        </w:rPr>
        <w:t>miRNA</w:t>
      </w:r>
      <w:r w:rsidR="007164F4">
        <w:rPr>
          <w:rFonts w:hint="eastAsia"/>
        </w:rPr>
        <w:t>各个位点上</w:t>
      </w:r>
      <w:r w:rsidR="007164F4">
        <w:rPr>
          <w:rFonts w:hint="eastAsia"/>
        </w:rPr>
        <w:t>SNP</w:t>
      </w:r>
      <w:r w:rsidR="007164F4">
        <w:rPr>
          <w:rFonts w:hint="eastAsia"/>
        </w:rPr>
        <w:t>频率的排序也各不相同，这表明保守</w:t>
      </w:r>
      <w:r w:rsidR="007164F4">
        <w:rPr>
          <w:rFonts w:hint="eastAsia"/>
        </w:rPr>
        <w:t>miRNA</w:t>
      </w:r>
      <w:r w:rsidR="007164F4">
        <w:rPr>
          <w:rFonts w:hint="eastAsia"/>
        </w:rPr>
        <w:t>承受了更大的进化压力并且两者之间的作用机理不同。</w:t>
      </w:r>
      <w:r>
        <w:rPr>
          <w:rFonts w:hint="eastAsia"/>
        </w:rPr>
        <w:t>此后，为了分析保守</w:t>
      </w:r>
      <w:r>
        <w:rPr>
          <w:rFonts w:hint="eastAsia"/>
        </w:rPr>
        <w:t>miRNA</w:t>
      </w:r>
      <w:r>
        <w:rPr>
          <w:rFonts w:hint="eastAsia"/>
        </w:rPr>
        <w:t>和其靶基因结合位点的进化相关性，我们计算了两者各位点上</w:t>
      </w:r>
      <w:r>
        <w:rPr>
          <w:rFonts w:hint="eastAsia"/>
        </w:rPr>
        <w:t>SNP</w:t>
      </w:r>
      <w:r>
        <w:rPr>
          <w:rFonts w:hint="eastAsia"/>
        </w:rPr>
        <w:t>频率并且计</w:t>
      </w:r>
      <w:r>
        <w:rPr>
          <w:rFonts w:hint="eastAsia"/>
        </w:rPr>
        <w:lastRenderedPageBreak/>
        <w:t>算了</w:t>
      </w:r>
      <w:r>
        <w:rPr>
          <w:rFonts w:hint="eastAsia"/>
        </w:rPr>
        <w:t>SNP</w:t>
      </w:r>
      <w:r>
        <w:rPr>
          <w:rFonts w:hint="eastAsia"/>
        </w:rPr>
        <w:t>频率的相关性，发现两者的</w:t>
      </w:r>
      <w:r>
        <w:rPr>
          <w:rFonts w:hint="eastAsia"/>
        </w:rPr>
        <w:t>SNP</w:t>
      </w:r>
      <w:r>
        <w:rPr>
          <w:rFonts w:hint="eastAsia"/>
        </w:rPr>
        <w:t>频率之间具有显著的相关性，也暗示了</w:t>
      </w:r>
      <w:r>
        <w:rPr>
          <w:rFonts w:hint="eastAsia"/>
        </w:rPr>
        <w:t>miRNA</w:t>
      </w:r>
      <w:r>
        <w:rPr>
          <w:rFonts w:hint="eastAsia"/>
        </w:rPr>
        <w:t>和靶基因之间存在的共同进化关系。</w:t>
      </w:r>
    </w:p>
    <w:p w14:paraId="7A742F11" w14:textId="787F4848" w:rsidR="007E0931" w:rsidRDefault="007E0931" w:rsidP="004E682E">
      <w:pPr>
        <w:pStyle w:val="a0"/>
      </w:pPr>
      <w:r>
        <w:rPr>
          <w:rFonts w:hint="eastAsia"/>
        </w:rPr>
        <w:t>为了分析</w:t>
      </w:r>
      <w:r>
        <w:rPr>
          <w:rFonts w:hint="eastAsia"/>
        </w:rPr>
        <w:t>SNP</w:t>
      </w:r>
      <w:r>
        <w:rPr>
          <w:rFonts w:hint="eastAsia"/>
        </w:rPr>
        <w:t>对于</w:t>
      </w:r>
      <w:r>
        <w:rPr>
          <w:rFonts w:hint="eastAsia"/>
        </w:rPr>
        <w:t>pre-miRNA</w:t>
      </w:r>
      <w:r>
        <w:rPr>
          <w:rFonts w:hint="eastAsia"/>
        </w:rPr>
        <w:t>二级结构及其稳定性的影响</w:t>
      </w:r>
      <w:r w:rsidR="00B11B39">
        <w:rPr>
          <w:rFonts w:hint="eastAsia"/>
        </w:rPr>
        <w:t>，</w:t>
      </w:r>
      <w:r w:rsidR="009A7364">
        <w:rPr>
          <w:rFonts w:hint="eastAsia"/>
        </w:rPr>
        <w:t>本研究</w:t>
      </w:r>
      <w:r w:rsidR="000267E6">
        <w:rPr>
          <w:rFonts w:hint="eastAsia"/>
        </w:rPr>
        <w:t>对水稻中所有</w:t>
      </w:r>
      <w:r w:rsidR="000267E6">
        <w:rPr>
          <w:rFonts w:hint="eastAsia"/>
        </w:rPr>
        <w:t>pre-miRNA</w:t>
      </w:r>
      <w:r w:rsidR="000267E6">
        <w:rPr>
          <w:rFonts w:hint="eastAsia"/>
        </w:rPr>
        <w:t>二级结构进行了预测，并且计算相应的自由能，然后再对有</w:t>
      </w:r>
      <w:r w:rsidR="000267E6">
        <w:rPr>
          <w:rFonts w:hint="eastAsia"/>
        </w:rPr>
        <w:t>SNP</w:t>
      </w:r>
      <w:r w:rsidR="000267E6">
        <w:rPr>
          <w:rFonts w:hint="eastAsia"/>
        </w:rPr>
        <w:t>造成突变的</w:t>
      </w:r>
      <w:r w:rsidR="000267E6">
        <w:rPr>
          <w:rFonts w:hint="eastAsia"/>
        </w:rPr>
        <w:t>pre-miRNA</w:t>
      </w:r>
      <w:r w:rsidR="000267E6">
        <w:rPr>
          <w:rFonts w:hint="eastAsia"/>
        </w:rPr>
        <w:t>进行预测以及计算自由能，发现</w:t>
      </w:r>
      <w:r w:rsidR="00EC3FEB">
        <w:rPr>
          <w:rFonts w:hint="eastAsia"/>
        </w:rPr>
        <w:t>超过</w:t>
      </w:r>
      <w:r w:rsidR="00EC3FEB">
        <w:rPr>
          <w:rFonts w:hint="eastAsia"/>
        </w:rPr>
        <w:t>90%</w:t>
      </w:r>
      <w:r w:rsidR="00EC3FEB">
        <w:rPr>
          <w:rFonts w:hint="eastAsia"/>
        </w:rPr>
        <w:t>的</w:t>
      </w:r>
      <w:r w:rsidR="00EC3FEB">
        <w:rPr>
          <w:rFonts w:hint="eastAsia"/>
        </w:rPr>
        <w:t>pre-miRNA</w:t>
      </w:r>
      <w:r w:rsidR="00EC3FEB">
        <w:rPr>
          <w:rFonts w:hint="eastAsia"/>
        </w:rPr>
        <w:t>在不同的品系中的能量变化超过能够影响成熟</w:t>
      </w:r>
      <w:r w:rsidR="00EC3FEB">
        <w:rPr>
          <w:rFonts w:hint="eastAsia"/>
        </w:rPr>
        <w:t>miRNA</w:t>
      </w:r>
      <w:r w:rsidR="00EC3FEB">
        <w:rPr>
          <w:rFonts w:hint="eastAsia"/>
        </w:rPr>
        <w:t>生成的阈值，</w:t>
      </w:r>
      <w:r w:rsidR="00E81100">
        <w:rPr>
          <w:rFonts w:hint="eastAsia"/>
        </w:rPr>
        <w:t>并且超过</w:t>
      </w:r>
      <w:r w:rsidR="00E81100">
        <w:rPr>
          <w:rFonts w:hint="eastAsia"/>
        </w:rPr>
        <w:t>70%</w:t>
      </w:r>
      <w:r w:rsidR="00E81100">
        <w:rPr>
          <w:rFonts w:hint="eastAsia"/>
        </w:rPr>
        <w:t>的保守</w:t>
      </w:r>
      <w:r w:rsidR="00E81100">
        <w:rPr>
          <w:rFonts w:hint="eastAsia"/>
        </w:rPr>
        <w:t>pre-miRNA</w:t>
      </w:r>
      <w:r w:rsidR="00E81100">
        <w:rPr>
          <w:rFonts w:hint="eastAsia"/>
        </w:rPr>
        <w:t>在不同的品系中的能量变化超过阈值。</w:t>
      </w:r>
      <w:r w:rsidR="00EC3FEB">
        <w:rPr>
          <w:rFonts w:hint="eastAsia"/>
        </w:rPr>
        <w:t>这表明了在水稻品系中</w:t>
      </w:r>
      <w:r w:rsidR="00EC3FEB">
        <w:rPr>
          <w:rFonts w:hint="eastAsia"/>
        </w:rPr>
        <w:t>miRNA</w:t>
      </w:r>
      <w:r w:rsidR="00EC3FEB">
        <w:rPr>
          <w:rFonts w:hint="eastAsia"/>
        </w:rPr>
        <w:t>的调节有很大的差异性。</w:t>
      </w:r>
    </w:p>
    <w:p w14:paraId="28FDA685" w14:textId="0762BC29" w:rsidR="00EC3FEB" w:rsidRPr="00E81100" w:rsidRDefault="00642FA1" w:rsidP="004E682E">
      <w:pPr>
        <w:pStyle w:val="a0"/>
      </w:pPr>
      <w:r>
        <w:rPr>
          <w:rFonts w:hint="eastAsia"/>
        </w:rPr>
        <w:t>而为了研究</w:t>
      </w:r>
      <w:r>
        <w:rPr>
          <w:rFonts w:hint="eastAsia"/>
        </w:rPr>
        <w:t>SNP</w:t>
      </w:r>
      <w:r>
        <w:rPr>
          <w:rFonts w:hint="eastAsia"/>
        </w:rPr>
        <w:t>对</w:t>
      </w:r>
      <w:r>
        <w:rPr>
          <w:rFonts w:hint="eastAsia"/>
        </w:rPr>
        <w:t>miRNA</w:t>
      </w:r>
      <w:r>
        <w:rPr>
          <w:rFonts w:hint="eastAsia"/>
        </w:rPr>
        <w:t>和靶基因相互作用的影响，</w:t>
      </w:r>
      <w:r w:rsidR="009A7364">
        <w:rPr>
          <w:rFonts w:hint="eastAsia"/>
        </w:rPr>
        <w:t>本研究</w:t>
      </w:r>
      <w:r>
        <w:rPr>
          <w:rFonts w:hint="eastAsia"/>
        </w:rPr>
        <w:t>单倍型分析方法拓展成联合互补模式分析，并且应用在所有的保守</w:t>
      </w:r>
      <w:r>
        <w:rPr>
          <w:rFonts w:hint="eastAsia"/>
        </w:rPr>
        <w:t>miRNA</w:t>
      </w:r>
      <w:r>
        <w:rPr>
          <w:rFonts w:hint="eastAsia"/>
        </w:rPr>
        <w:t>以及靶基因上。发现了在</w:t>
      </w:r>
      <w:r>
        <w:rPr>
          <w:rFonts w:hint="eastAsia"/>
        </w:rPr>
        <w:t>osa-miR818</w:t>
      </w:r>
      <w:r>
        <w:rPr>
          <w:rFonts w:hint="eastAsia"/>
        </w:rPr>
        <w:t>家族出现互补性恢复现象，暗示了</w:t>
      </w:r>
      <w:r>
        <w:rPr>
          <w:rFonts w:hint="eastAsia"/>
        </w:rPr>
        <w:t>miRNA</w:t>
      </w:r>
      <w:r>
        <w:rPr>
          <w:rFonts w:hint="eastAsia"/>
        </w:rPr>
        <w:t>和靶基因之间存在</w:t>
      </w:r>
      <w:r w:rsidR="00A34125">
        <w:rPr>
          <w:rFonts w:hint="eastAsia"/>
        </w:rPr>
        <w:t>共同进化的现象。最后为了研究这些影响和水稻表型差异之间的关联，我们重点研究了保守</w:t>
      </w:r>
      <w:r w:rsidR="00A34125">
        <w:rPr>
          <w:rFonts w:hint="eastAsia"/>
        </w:rPr>
        <w:t>miRNA</w:t>
      </w:r>
      <w:r w:rsidR="00A34125">
        <w:rPr>
          <w:rFonts w:hint="eastAsia"/>
        </w:rPr>
        <w:t>的携带</w:t>
      </w:r>
      <w:r w:rsidR="00A34125">
        <w:rPr>
          <w:rFonts w:hint="eastAsia"/>
        </w:rPr>
        <w:t>SNP</w:t>
      </w:r>
      <w:r w:rsidR="00A34125">
        <w:rPr>
          <w:rFonts w:hint="eastAsia"/>
        </w:rPr>
        <w:t>的靶基因结合位点，找到了</w:t>
      </w:r>
      <w:r w:rsidR="00E81100">
        <w:rPr>
          <w:rFonts w:hint="eastAsia"/>
        </w:rPr>
        <w:t>7</w:t>
      </w:r>
      <w:r w:rsidR="00E81100">
        <w:rPr>
          <w:rFonts w:hint="eastAsia"/>
        </w:rPr>
        <w:t>个靶基因上携带有总共</w:t>
      </w:r>
      <w:r w:rsidR="00E81100">
        <w:rPr>
          <w:rFonts w:hint="eastAsia"/>
        </w:rPr>
        <w:t>9</w:t>
      </w:r>
      <w:r w:rsidR="00E81100">
        <w:rPr>
          <w:rFonts w:hint="eastAsia"/>
        </w:rPr>
        <w:t>个</w:t>
      </w:r>
      <w:r w:rsidR="00E81100">
        <w:rPr>
          <w:rFonts w:hint="eastAsia"/>
        </w:rPr>
        <w:t>SNP</w:t>
      </w:r>
      <w:r w:rsidR="00E81100">
        <w:rPr>
          <w:rFonts w:hint="eastAsia"/>
        </w:rPr>
        <w:t>，而且其中有两个</w:t>
      </w:r>
      <w:r w:rsidR="00E81100">
        <w:rPr>
          <w:rFonts w:hint="eastAsia"/>
        </w:rPr>
        <w:t>SNP</w:t>
      </w:r>
      <w:r w:rsidR="00E81100">
        <w:rPr>
          <w:rFonts w:hint="eastAsia"/>
        </w:rPr>
        <w:t>可能会很大的影响到</w:t>
      </w:r>
      <w:r w:rsidR="00E81100">
        <w:rPr>
          <w:rFonts w:hint="eastAsia"/>
        </w:rPr>
        <w:t>miRNA</w:t>
      </w:r>
      <w:r w:rsidR="00E81100">
        <w:rPr>
          <w:rFonts w:hint="eastAsia"/>
        </w:rPr>
        <w:t>对靶基因的调控。</w:t>
      </w:r>
      <w:r w:rsidR="00DE1186">
        <w:rPr>
          <w:rFonts w:hint="eastAsia"/>
        </w:rPr>
        <w:t>同时，我们也比较了</w:t>
      </w:r>
      <w:r w:rsidR="00AD49E5">
        <w:rPr>
          <w:rFonts w:hint="eastAsia"/>
        </w:rPr>
        <w:t>在</w:t>
      </w:r>
      <w:r w:rsidR="00AD49E5">
        <w:rPr>
          <w:rFonts w:hint="eastAsia"/>
        </w:rPr>
        <w:t>3000</w:t>
      </w:r>
      <w:r w:rsidR="00AD49E5">
        <w:rPr>
          <w:rFonts w:hint="eastAsia"/>
        </w:rPr>
        <w:t>种水稻品系中，针对这两个</w:t>
      </w:r>
      <w:r w:rsidR="00AD49E5">
        <w:rPr>
          <w:rFonts w:hint="eastAsia"/>
        </w:rPr>
        <w:t>SNP</w:t>
      </w:r>
      <w:r w:rsidR="00AD49E5">
        <w:rPr>
          <w:rFonts w:hint="eastAsia"/>
        </w:rPr>
        <w:t>不同基因型的水稻之间相关表型之间的差异，但是并没有发现非常显著的表型差异，这有可能是表型的多基因控制所造成的。</w:t>
      </w:r>
    </w:p>
    <w:p w14:paraId="1CAF451B" w14:textId="561F0DF5" w:rsidR="009E28A7" w:rsidRPr="008F5A49" w:rsidRDefault="00E24FB3" w:rsidP="004E682E">
      <w:pPr>
        <w:pStyle w:val="a0"/>
      </w:pPr>
      <w:r>
        <w:rPr>
          <w:rFonts w:hint="eastAsia"/>
        </w:rPr>
        <w:t>综上研究</w:t>
      </w:r>
      <w:r w:rsidR="008F5A49">
        <w:rPr>
          <w:rFonts w:hint="eastAsia"/>
        </w:rPr>
        <w:t>结果，</w:t>
      </w:r>
      <w:r w:rsidR="008F5A49">
        <w:rPr>
          <w:rFonts w:hint="eastAsia"/>
        </w:rPr>
        <w:t>SNP</w:t>
      </w:r>
      <w:r w:rsidR="008F5A49">
        <w:rPr>
          <w:rFonts w:hint="eastAsia"/>
        </w:rPr>
        <w:t>是一个很好的研究</w:t>
      </w:r>
      <w:r w:rsidR="008F5A49">
        <w:rPr>
          <w:rFonts w:hint="eastAsia"/>
        </w:rPr>
        <w:t>miRNA</w:t>
      </w:r>
      <w:r w:rsidR="008F5A49">
        <w:rPr>
          <w:rFonts w:hint="eastAsia"/>
        </w:rPr>
        <w:t>进化压力的指标，并且在多阶段都对</w:t>
      </w:r>
      <w:r w:rsidR="008F5A49">
        <w:rPr>
          <w:rFonts w:hint="eastAsia"/>
        </w:rPr>
        <w:t>miRNA</w:t>
      </w:r>
      <w:r w:rsidR="008F5A49">
        <w:rPr>
          <w:rFonts w:hint="eastAsia"/>
        </w:rPr>
        <w:t>介导的基因沉默产生影响，包括</w:t>
      </w:r>
      <w:r w:rsidR="008F5A49">
        <w:rPr>
          <w:rFonts w:hint="eastAsia"/>
        </w:rPr>
        <w:t>pre-miRNA</w:t>
      </w:r>
      <w:r w:rsidR="008F5A49">
        <w:rPr>
          <w:rFonts w:hint="eastAsia"/>
        </w:rPr>
        <w:t>二级结构、成熟</w:t>
      </w:r>
      <w:r w:rsidR="008F5A49">
        <w:rPr>
          <w:rFonts w:hint="eastAsia"/>
        </w:rPr>
        <w:t>miRNA</w:t>
      </w:r>
      <w:r w:rsidR="008F5A49">
        <w:rPr>
          <w:rFonts w:hint="eastAsia"/>
        </w:rPr>
        <w:t>和靶基因结合位点碱基序列以及</w:t>
      </w:r>
      <w:r w:rsidR="008F5A49">
        <w:rPr>
          <w:rFonts w:hint="eastAsia"/>
        </w:rPr>
        <w:t>miRNA</w:t>
      </w:r>
      <w:r w:rsidR="008F5A49">
        <w:rPr>
          <w:rFonts w:hint="eastAsia"/>
        </w:rPr>
        <w:t>和靶基因的结合。</w:t>
      </w:r>
      <w:r w:rsidR="008F5A49" w:rsidRPr="008F5A49">
        <w:rPr>
          <w:rFonts w:hint="eastAsia"/>
        </w:rPr>
        <w:t>这些发现对于更好的理解和研究</w:t>
      </w:r>
      <w:r w:rsidR="008F5A49" w:rsidRPr="008F5A49">
        <w:rPr>
          <w:rFonts w:hint="eastAsia"/>
        </w:rPr>
        <w:t>SNP</w:t>
      </w:r>
      <w:r w:rsidR="008F5A49" w:rsidRPr="008F5A49">
        <w:rPr>
          <w:rFonts w:hint="eastAsia"/>
        </w:rPr>
        <w:t>如何影响到</w:t>
      </w:r>
      <w:r w:rsidR="008F5A49" w:rsidRPr="008F5A49">
        <w:rPr>
          <w:rFonts w:hint="eastAsia"/>
        </w:rPr>
        <w:t>miRNA</w:t>
      </w:r>
      <w:r w:rsidR="008F5A49" w:rsidRPr="008F5A49">
        <w:rPr>
          <w:rFonts w:hint="eastAsia"/>
        </w:rPr>
        <w:t>介导的调节以及这些变异如何进一步对</w:t>
      </w:r>
      <w:r w:rsidR="008F5A49" w:rsidRPr="008F5A49">
        <w:rPr>
          <w:rFonts w:hint="eastAsia"/>
        </w:rPr>
        <w:t>miRNA</w:t>
      </w:r>
      <w:r w:rsidR="008F5A49" w:rsidRPr="008F5A49">
        <w:rPr>
          <w:rFonts w:hint="eastAsia"/>
        </w:rPr>
        <w:t>调控的植物表型影响，具有很重要的意义。</w:t>
      </w: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2B306D">
      <w:pPr>
        <w:pStyle w:val="ABSTRACT0"/>
        <w:widowControl w:val="0"/>
        <w:spacing w:line="240" w:lineRule="auto"/>
        <w:ind w:firstLine="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2B306D">
        <w:rPr>
          <w:rFonts w:cs="Times New Roman"/>
          <w:kern w:val="2"/>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80818850"/>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FC0B5E">
      <w:pPr>
        <w:pStyle w:val="ABTSTRACT"/>
        <w:rPr>
          <w:rFonts w:eastAsia="SimSun"/>
        </w:rPr>
      </w:pPr>
    </w:p>
    <w:p w14:paraId="03DE665F" w14:textId="0860C0D3" w:rsidR="008F5A49" w:rsidRDefault="003F6AFE" w:rsidP="00FC0B5E">
      <w:pPr>
        <w:pStyle w:val="ABTSTRACT"/>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w:t>
      </w:r>
      <w:r w:rsidR="008F5A49">
        <w:rPr>
          <w:rFonts w:eastAsia="SimSun"/>
        </w:rPr>
        <w:t xml:space="preserve"> But current studies of miRNA-related SNP mainly focus on the distribution of SNPs among miRNA regions as well as the influence on secondary structures of pre-miRNAs induced by SNPs, while the studies of how SNPs could influence the interaction between miRNA and target genes are still lacking.</w:t>
      </w:r>
    </w:p>
    <w:p w14:paraId="0CE6A5DC" w14:textId="5D941F3A" w:rsidR="008F5A49" w:rsidRDefault="008F5A49" w:rsidP="00FC0B5E">
      <w:pPr>
        <w:pStyle w:val="ABTSTRACT"/>
        <w:rPr>
          <w:rFonts w:eastAsia="SimSun"/>
        </w:rPr>
      </w:pPr>
      <w:r>
        <w:rPr>
          <w:rFonts w:eastAsia="SimSun"/>
        </w:rPr>
        <w:t xml:space="preserve">To gain the target genes of rice miRNAs, we adopted both bioinformatic methods and </w:t>
      </w:r>
      <w:r w:rsidR="002F685C">
        <w:rPr>
          <w:rFonts w:eastAsia="SimSun"/>
        </w:rPr>
        <w:t xml:space="preserve">degradome experiments conducted in previous studies, and as for filtering the biological relevant target genes, afterward, we tried to employ the public expression data of both miRNAs and target genes to perform the expression correlation analysis. But the result showed that there was no strict negative expression correlation between miRNAs and degradome validated target genes, and this suggests of the complex functioning mechanism between miRNAs and their regulating genes and </w:t>
      </w:r>
      <w:r w:rsidR="002F685C">
        <w:rPr>
          <w:rFonts w:eastAsia="SimSun" w:hint="eastAsia"/>
        </w:rPr>
        <w:t>that</w:t>
      </w:r>
      <w:r w:rsidR="002F685C">
        <w:rPr>
          <w:rFonts w:eastAsia="SimSun"/>
        </w:rPr>
        <w:t xml:space="preserve"> the negative correlation cannot be applied in biological </w:t>
      </w:r>
      <w:r w:rsidR="00B8486C">
        <w:rPr>
          <w:rFonts w:eastAsia="SimSun"/>
        </w:rPr>
        <w:t>relevancy</w:t>
      </w:r>
      <w:r w:rsidR="002F685C">
        <w:rPr>
          <w:rFonts w:eastAsia="SimSun"/>
        </w:rPr>
        <w:t xml:space="preserve"> filtering.</w:t>
      </w:r>
    </w:p>
    <w:p w14:paraId="1C2B6D03" w14:textId="7B86329F" w:rsidR="00B237CD" w:rsidRDefault="002F685C" w:rsidP="006B2176">
      <w:pPr>
        <w:pStyle w:val="ABTSTRACT"/>
        <w:rPr>
          <w:rFonts w:eastAsia="SimSun"/>
        </w:rPr>
      </w:pPr>
      <w:r>
        <w:rPr>
          <w:rFonts w:eastAsia="SimSun"/>
        </w:rPr>
        <w:t xml:space="preserve">To have a glimpse into the evolutionary pressure on pre-miRNAs, we </w:t>
      </w:r>
      <w:r w:rsidR="00B8486C">
        <w:rPr>
          <w:rFonts w:eastAsia="SimSun"/>
        </w:rPr>
        <w:t>calculated</w:t>
      </w:r>
      <w:r>
        <w:rPr>
          <w:rFonts w:eastAsia="SimSun"/>
        </w:rPr>
        <w:t xml:space="preserve"> and compared the distribution of SNP densities on pre-miRNAs, exons and intergenic regions, and the result showed that pre-miRNA </w:t>
      </w:r>
      <w:r w:rsidR="00B8486C">
        <w:rPr>
          <w:rFonts w:eastAsia="SimSun"/>
        </w:rPr>
        <w:t>has</w:t>
      </w:r>
      <w:r>
        <w:rPr>
          <w:rFonts w:eastAsia="SimSun"/>
        </w:rPr>
        <w:t xml:space="preserve"> relatively smaller SNP density than exons and intergenic regions and further, suggests that pre-miRNAs are under stricter evolutionary selection. And to further compare the evolutionary difference between conserved and non-conserved miRNAs, we calculated and compared the SNP density of pre-</w:t>
      </w:r>
      <w:r>
        <w:rPr>
          <w:rFonts w:eastAsia="SimSun"/>
        </w:rPr>
        <w:lastRenderedPageBreak/>
        <w:t xml:space="preserve">miRNAs of both kinds and the positional SNP frequencies of the mature miRNAs of both kinds, and the results showed that </w:t>
      </w:r>
      <w:r w:rsidR="006B2176">
        <w:rPr>
          <w:rFonts w:eastAsia="SimSun"/>
        </w:rPr>
        <w:t>SNP density in conserved pre-miRNAs was much smaller than that of non-conserved miRNAs and the order of SNP frequencies of positions in mature miRNAs were different between them, and these results indicates the selection pressure on conserved miRNAs are much stricter than on non-conserved ones and the function mechanisms are different among conserved and non-conserved miRNAs. After that, we wanted to examine the relationship of evolution between conserved miRNAs and their target binding sites, and we calculated the SNP frequency on each position of mature miRNA and cognate binding site, and we found the significant correlation of SNP frequencies between mature miRNAs and their binding sites of cognate target genes, and this suggests of the co-evolution between them.</w:t>
      </w:r>
    </w:p>
    <w:p w14:paraId="0935E191" w14:textId="4D39F252" w:rsidR="006B2176" w:rsidRDefault="006B2176" w:rsidP="006B2176">
      <w:pPr>
        <w:pStyle w:val="ABTSTRACT"/>
        <w:rPr>
          <w:rFonts w:eastAsia="SimSun"/>
        </w:rPr>
      </w:pPr>
      <w:r>
        <w:rPr>
          <w:rFonts w:eastAsia="SimSun"/>
        </w:rPr>
        <w:t xml:space="preserve">To analyze the influence of SNPs to the secondary structure and stability of pre-miRNAs, we performed prediction of secondary structure of all rice miRNA precursors, and calculated the free energy in the meantime. And then, we predicted and did calculation for the SNP-mutated pre-miRNAs and compared the results with non-mutated ones. The results showed that over 90% of all pre-miRNAs had their free energy changes exceeding the threshold of minimum energy that would influence the production of mature miRNAs, and also more than 70% of all conserved miRNAs experienced the </w:t>
      </w:r>
      <w:r w:rsidR="00B8486C">
        <w:rPr>
          <w:rFonts w:eastAsia="SimSun"/>
        </w:rPr>
        <w:t>energy</w:t>
      </w:r>
      <w:r w:rsidR="00650F59">
        <w:rPr>
          <w:rFonts w:eastAsia="SimSun"/>
        </w:rPr>
        <w:t xml:space="preserve"> change</w:t>
      </w:r>
      <w:r w:rsidR="0059114C">
        <w:rPr>
          <w:rFonts w:eastAsia="SimSun"/>
        </w:rPr>
        <w:t>s exceeding the threshold among all cultivated rice varieties. This reveals the great difference of miRNA regulation among rice cultivars.</w:t>
      </w:r>
    </w:p>
    <w:p w14:paraId="5E57DEF8" w14:textId="64A9E663" w:rsidR="0059114C" w:rsidRDefault="0059114C" w:rsidP="006B2176">
      <w:pPr>
        <w:pStyle w:val="ABTSTRACT"/>
        <w:rPr>
          <w:rFonts w:eastAsia="SimSun"/>
        </w:rPr>
      </w:pPr>
      <w:r>
        <w:rPr>
          <w:rFonts w:eastAsia="SimSun"/>
        </w:rPr>
        <w:t xml:space="preserve">To study the influence of SNPs to the interaction between miRNAs and target genes, we extended the haplotype analysis into combined complementarity pattern analysis, and applied the method to all conserved miRNAs and their target genes. And we discovered the complementarity recovery phenomenon in osa-miR818 family, and this suggests of the reciprocal influence between miRNAs and their target genes during their evolutions. Finally, to analyze the relationship between influence caused to </w:t>
      </w:r>
      <w:r>
        <w:rPr>
          <w:rFonts w:eastAsia="SimSun"/>
        </w:rPr>
        <w:lastRenderedPageBreak/>
        <w:t xml:space="preserve">their interaction and rice phenotypes, we mainly focused on miRNA binding sites </w:t>
      </w:r>
      <w:r w:rsidR="00B8486C">
        <w:rPr>
          <w:rFonts w:eastAsia="SimSun"/>
        </w:rPr>
        <w:t>carrying</w:t>
      </w:r>
      <w:r>
        <w:rPr>
          <w:rFonts w:eastAsia="SimSun"/>
        </w:rPr>
        <w:t xml:space="preserve"> SNPs targeted by conserved miRNAs, and we found 7 target genes </w:t>
      </w:r>
      <w:r w:rsidR="00B8486C">
        <w:rPr>
          <w:rFonts w:eastAsia="SimSun"/>
        </w:rPr>
        <w:t>carrying</w:t>
      </w:r>
      <w:r>
        <w:rPr>
          <w:rFonts w:eastAsia="SimSun"/>
        </w:rPr>
        <w:t xml:space="preserve"> 9 SNPs, among which 2 of them were predicted potential to bring about great changes to the regulation of cognate miRNAs. In the meantime, we compared the related phenotypes of </w:t>
      </w:r>
      <w:r w:rsidR="00DE04D0">
        <w:rPr>
          <w:rFonts w:eastAsia="SimSun"/>
        </w:rPr>
        <w:t>different rice cultivars concerning these miRNAs, but we didn’t find any apparent differences among them, and this might be explained by the multigene control of plant phenotypes.</w:t>
      </w:r>
    </w:p>
    <w:p w14:paraId="2C873359" w14:textId="2EEBEB07" w:rsidR="00DE04D0" w:rsidRPr="00F73E58" w:rsidRDefault="00DE04D0" w:rsidP="006B2176">
      <w:pPr>
        <w:pStyle w:val="ABTSTRACT"/>
        <w:rPr>
          <w:rFonts w:eastAsia="SimSun"/>
        </w:rPr>
      </w:pPr>
      <w:r>
        <w:rPr>
          <w:rFonts w:eastAsia="SimSun"/>
        </w:rPr>
        <w:t xml:space="preserve">To summarize, SNP is a good indicator of evolutionary pressure of miRNAs, and can induce influences to miRNA-mediated gene silencing at various stages, including pre-miRNA secondary structure, </w:t>
      </w:r>
      <w:r w:rsidR="00E22238">
        <w:rPr>
          <w:rFonts w:eastAsia="SimSun"/>
        </w:rPr>
        <w:t>the sequences of mature miRNAs and binding sites as well as the interaction of miRNA and target genes. These findings would help better understand how SNP could affect the miRNA-mediated gene silencing and how these influences could further induce the miRNA-related plant phenotypes.</w:t>
      </w:r>
    </w:p>
    <w:p w14:paraId="4901CF9A" w14:textId="77777777" w:rsidR="00B237CD" w:rsidRPr="00F73E58" w:rsidRDefault="00B237CD" w:rsidP="00FC0B5E">
      <w:pPr>
        <w:pStyle w:val="ABTSTRACT"/>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FC0B5E">
      <w:pPr>
        <w:pStyle w:val="ABTSTRACT"/>
        <w:rPr>
          <w:rFonts w:eastAsia="SimSun"/>
        </w:rPr>
      </w:pPr>
    </w:p>
    <w:p w14:paraId="132D4CD4" w14:textId="77777777" w:rsidR="00B870F9" w:rsidRPr="00F73E58" w:rsidRDefault="00B870F9" w:rsidP="00FC0B5E">
      <w:pPr>
        <w:pStyle w:val="ABTSTRACT"/>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59A58A00" w14:textId="77777777" w:rsidR="00C23D7A" w:rsidRDefault="00601D70">
      <w:pPr>
        <w:pStyle w:val="TOC1"/>
        <w:rPr>
          <w:rFonts w:asciiTheme="minorHAnsi" w:eastAsia="宋体" w:hAnsiTheme="minorHAnsi" w:cstheme="minorBidi"/>
          <w:bCs w:val="0"/>
          <w:caps w:val="0"/>
          <w:noProof/>
        </w:rPr>
      </w:pPr>
      <w:r>
        <w:fldChar w:fldCharType="begin"/>
      </w:r>
      <w:r>
        <w:instrText xml:space="preserve"> TOC \o "1-3" </w:instrText>
      </w:r>
      <w:r>
        <w:fldChar w:fldCharType="separate"/>
      </w:r>
      <w:r w:rsidR="00C23D7A" w:rsidRPr="00733190">
        <w:rPr>
          <w:rFonts w:cs="Times New Roman" w:hint="eastAsia"/>
          <w:noProof/>
        </w:rPr>
        <w:t>水稻中</w:t>
      </w:r>
      <w:r w:rsidR="00C23D7A" w:rsidRPr="00733190">
        <w:rPr>
          <w:rFonts w:cs="Times New Roman"/>
          <w:noProof/>
        </w:rPr>
        <w:t>microRNA</w:t>
      </w:r>
      <w:r w:rsidR="00C23D7A" w:rsidRPr="00733190">
        <w:rPr>
          <w:rFonts w:cs="Times New Roman" w:hint="eastAsia"/>
          <w:noProof/>
        </w:rPr>
        <w:t>介导的基因沉默相关</w:t>
      </w:r>
      <w:r w:rsidR="00C23D7A" w:rsidRPr="00733190">
        <w:rPr>
          <w:rFonts w:cs="Times New Roman"/>
          <w:noProof/>
        </w:rPr>
        <w:t>SNP</w:t>
      </w:r>
      <w:r w:rsidR="00C23D7A" w:rsidRPr="00733190">
        <w:rPr>
          <w:rFonts w:cs="Times New Roman" w:hint="eastAsia"/>
          <w:noProof/>
        </w:rPr>
        <w:t>的研究</w:t>
      </w:r>
      <w:r w:rsidR="00C23D7A">
        <w:rPr>
          <w:noProof/>
        </w:rPr>
        <w:tab/>
      </w:r>
      <w:r w:rsidR="00C23D7A">
        <w:rPr>
          <w:noProof/>
        </w:rPr>
        <w:fldChar w:fldCharType="begin"/>
      </w:r>
      <w:r w:rsidR="00C23D7A">
        <w:rPr>
          <w:noProof/>
        </w:rPr>
        <w:instrText xml:space="preserve"> PAGEREF _Toc480818848 \h </w:instrText>
      </w:r>
      <w:r w:rsidR="00C23D7A">
        <w:rPr>
          <w:noProof/>
        </w:rPr>
      </w:r>
      <w:r w:rsidR="00C23D7A">
        <w:rPr>
          <w:noProof/>
        </w:rPr>
        <w:fldChar w:fldCharType="separate"/>
      </w:r>
      <w:r w:rsidR="006A1893">
        <w:rPr>
          <w:noProof/>
        </w:rPr>
        <w:t>I</w:t>
      </w:r>
      <w:r w:rsidR="00C23D7A">
        <w:rPr>
          <w:noProof/>
        </w:rPr>
        <w:fldChar w:fldCharType="end"/>
      </w:r>
    </w:p>
    <w:p w14:paraId="3EAC1491" w14:textId="77777777" w:rsidR="00C23D7A" w:rsidRDefault="00C23D7A">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_Toc480818849 \h </w:instrText>
      </w:r>
      <w:r>
        <w:rPr>
          <w:noProof/>
        </w:rPr>
      </w:r>
      <w:r>
        <w:rPr>
          <w:noProof/>
        </w:rPr>
        <w:fldChar w:fldCharType="separate"/>
      </w:r>
      <w:r w:rsidR="006A1893">
        <w:rPr>
          <w:noProof/>
        </w:rPr>
        <w:t>I</w:t>
      </w:r>
      <w:r>
        <w:rPr>
          <w:noProof/>
        </w:rPr>
        <w:fldChar w:fldCharType="end"/>
      </w:r>
    </w:p>
    <w:p w14:paraId="6A9DCE19" w14:textId="77777777" w:rsidR="00C23D7A" w:rsidRDefault="00C23D7A">
      <w:pPr>
        <w:pStyle w:val="TOC1"/>
        <w:rPr>
          <w:rFonts w:asciiTheme="minorHAnsi" w:eastAsia="宋体" w:hAnsiTheme="minorHAnsi" w:cstheme="minorBidi"/>
          <w:bCs w:val="0"/>
          <w:caps w:val="0"/>
          <w:noProof/>
        </w:rPr>
      </w:pPr>
      <w:r w:rsidRPr="00733190">
        <w:rPr>
          <w:rFonts w:eastAsia="SimSun"/>
          <w:noProof/>
        </w:rPr>
        <w:t>ABSTRACT</w:t>
      </w:r>
      <w:r>
        <w:rPr>
          <w:noProof/>
        </w:rPr>
        <w:tab/>
      </w:r>
      <w:r>
        <w:rPr>
          <w:noProof/>
        </w:rPr>
        <w:fldChar w:fldCharType="begin"/>
      </w:r>
      <w:r>
        <w:rPr>
          <w:noProof/>
        </w:rPr>
        <w:instrText xml:space="preserve"> PAGEREF _Toc480818850 \h </w:instrText>
      </w:r>
      <w:r>
        <w:rPr>
          <w:noProof/>
        </w:rPr>
      </w:r>
      <w:r>
        <w:rPr>
          <w:noProof/>
        </w:rPr>
        <w:fldChar w:fldCharType="separate"/>
      </w:r>
      <w:r w:rsidR="006A1893">
        <w:rPr>
          <w:noProof/>
        </w:rPr>
        <w:t>III</w:t>
      </w:r>
      <w:r>
        <w:rPr>
          <w:noProof/>
        </w:rPr>
        <w:fldChar w:fldCharType="end"/>
      </w:r>
    </w:p>
    <w:p w14:paraId="42F8839A" w14:textId="77777777" w:rsidR="00C23D7A" w:rsidRDefault="00C23D7A">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_Toc480818851 \h </w:instrText>
      </w:r>
      <w:r>
        <w:rPr>
          <w:noProof/>
        </w:rPr>
      </w:r>
      <w:r>
        <w:rPr>
          <w:noProof/>
        </w:rPr>
        <w:fldChar w:fldCharType="separate"/>
      </w:r>
      <w:r w:rsidR="006A1893">
        <w:rPr>
          <w:noProof/>
        </w:rPr>
        <w:t>1</w:t>
      </w:r>
      <w:r>
        <w:rPr>
          <w:noProof/>
        </w:rPr>
        <w:fldChar w:fldCharType="end"/>
      </w:r>
    </w:p>
    <w:p w14:paraId="52DD81B6" w14:textId="77777777" w:rsidR="00C23D7A" w:rsidRDefault="00C23D7A">
      <w:pPr>
        <w:pStyle w:val="TOC2"/>
        <w:tabs>
          <w:tab w:val="right" w:leader="middle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_Toc480818852 \h </w:instrText>
      </w:r>
      <w:r>
        <w:rPr>
          <w:noProof/>
        </w:rPr>
      </w:r>
      <w:r>
        <w:rPr>
          <w:noProof/>
        </w:rPr>
        <w:fldChar w:fldCharType="separate"/>
      </w:r>
      <w:r w:rsidR="006A1893">
        <w:rPr>
          <w:noProof/>
        </w:rPr>
        <w:t>1</w:t>
      </w:r>
      <w:r>
        <w:rPr>
          <w:noProof/>
        </w:rPr>
        <w:fldChar w:fldCharType="end"/>
      </w:r>
    </w:p>
    <w:p w14:paraId="16C609FF" w14:textId="77777777" w:rsidR="00C23D7A" w:rsidRDefault="00C23D7A">
      <w:pPr>
        <w:pStyle w:val="TOC2"/>
        <w:tabs>
          <w:tab w:val="right" w:leader="middle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_Toc480818853 \h </w:instrText>
      </w:r>
      <w:r>
        <w:rPr>
          <w:noProof/>
        </w:rPr>
      </w:r>
      <w:r>
        <w:rPr>
          <w:noProof/>
        </w:rPr>
        <w:fldChar w:fldCharType="separate"/>
      </w:r>
      <w:r w:rsidR="006A1893">
        <w:rPr>
          <w:noProof/>
        </w:rPr>
        <w:t>2</w:t>
      </w:r>
      <w:r>
        <w:rPr>
          <w:noProof/>
        </w:rPr>
        <w:fldChar w:fldCharType="end"/>
      </w:r>
    </w:p>
    <w:p w14:paraId="467A3E2C" w14:textId="77777777" w:rsidR="00C23D7A" w:rsidRDefault="00C23D7A">
      <w:pPr>
        <w:pStyle w:val="TOC3"/>
        <w:ind w:firstLine="480"/>
        <w:rPr>
          <w:rFonts w:asciiTheme="minorHAnsi" w:hAnsiTheme="minorHAnsi"/>
          <w:noProof/>
          <w:szCs w:val="24"/>
        </w:rPr>
      </w:pPr>
      <w:r w:rsidRPr="00733190">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_Toc480818854 \h </w:instrText>
      </w:r>
      <w:r>
        <w:rPr>
          <w:noProof/>
        </w:rPr>
      </w:r>
      <w:r>
        <w:rPr>
          <w:noProof/>
        </w:rPr>
        <w:fldChar w:fldCharType="separate"/>
      </w:r>
      <w:r w:rsidR="006A1893">
        <w:rPr>
          <w:noProof/>
        </w:rPr>
        <w:t>2</w:t>
      </w:r>
      <w:r>
        <w:rPr>
          <w:noProof/>
        </w:rPr>
        <w:fldChar w:fldCharType="end"/>
      </w:r>
    </w:p>
    <w:p w14:paraId="5AB00336" w14:textId="77777777" w:rsidR="00C23D7A" w:rsidRDefault="00C23D7A">
      <w:pPr>
        <w:pStyle w:val="TOC3"/>
        <w:ind w:firstLine="480"/>
        <w:rPr>
          <w:rFonts w:asciiTheme="minorHAnsi" w:hAnsiTheme="minorHAnsi"/>
          <w:noProof/>
          <w:szCs w:val="24"/>
        </w:rPr>
      </w:pPr>
      <w:r w:rsidRPr="00733190">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_Toc480818855 \h </w:instrText>
      </w:r>
      <w:r>
        <w:rPr>
          <w:noProof/>
        </w:rPr>
      </w:r>
      <w:r>
        <w:rPr>
          <w:noProof/>
        </w:rPr>
        <w:fldChar w:fldCharType="separate"/>
      </w:r>
      <w:r w:rsidR="006A1893">
        <w:rPr>
          <w:noProof/>
        </w:rPr>
        <w:t>3</w:t>
      </w:r>
      <w:r>
        <w:rPr>
          <w:noProof/>
        </w:rPr>
        <w:fldChar w:fldCharType="end"/>
      </w:r>
    </w:p>
    <w:p w14:paraId="2D7817AB" w14:textId="77777777" w:rsidR="00C23D7A" w:rsidRDefault="00C23D7A">
      <w:pPr>
        <w:pStyle w:val="TOC3"/>
        <w:ind w:firstLine="480"/>
        <w:rPr>
          <w:rFonts w:asciiTheme="minorHAnsi" w:hAnsiTheme="minorHAnsi"/>
          <w:noProof/>
          <w:szCs w:val="24"/>
        </w:rPr>
      </w:pPr>
      <w:r w:rsidRPr="00733190">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_Toc480818856 \h </w:instrText>
      </w:r>
      <w:r>
        <w:rPr>
          <w:noProof/>
        </w:rPr>
      </w:r>
      <w:r>
        <w:rPr>
          <w:noProof/>
        </w:rPr>
        <w:fldChar w:fldCharType="separate"/>
      </w:r>
      <w:r w:rsidR="006A1893">
        <w:rPr>
          <w:noProof/>
        </w:rPr>
        <w:t>4</w:t>
      </w:r>
      <w:r>
        <w:rPr>
          <w:noProof/>
        </w:rPr>
        <w:fldChar w:fldCharType="end"/>
      </w:r>
    </w:p>
    <w:p w14:paraId="7330C7EB" w14:textId="77777777" w:rsidR="00C23D7A" w:rsidRDefault="00C23D7A">
      <w:pPr>
        <w:pStyle w:val="TOC2"/>
        <w:tabs>
          <w:tab w:val="right" w:leader="middle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_Toc480818857 \h </w:instrText>
      </w:r>
      <w:r>
        <w:rPr>
          <w:noProof/>
        </w:rPr>
      </w:r>
      <w:r>
        <w:rPr>
          <w:noProof/>
        </w:rPr>
        <w:fldChar w:fldCharType="separate"/>
      </w:r>
      <w:r w:rsidR="006A1893">
        <w:rPr>
          <w:noProof/>
        </w:rPr>
        <w:t>5</w:t>
      </w:r>
      <w:r>
        <w:rPr>
          <w:noProof/>
        </w:rPr>
        <w:fldChar w:fldCharType="end"/>
      </w:r>
    </w:p>
    <w:p w14:paraId="3172898B" w14:textId="77777777" w:rsidR="00C23D7A" w:rsidRDefault="00C23D7A">
      <w:pPr>
        <w:pStyle w:val="TOC2"/>
        <w:tabs>
          <w:tab w:val="right" w:leader="middle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_Toc480818858 \h </w:instrText>
      </w:r>
      <w:r>
        <w:rPr>
          <w:noProof/>
        </w:rPr>
      </w:r>
      <w:r>
        <w:rPr>
          <w:noProof/>
        </w:rPr>
        <w:fldChar w:fldCharType="separate"/>
      </w:r>
      <w:r w:rsidR="006A1893">
        <w:rPr>
          <w:noProof/>
        </w:rPr>
        <w:t>5</w:t>
      </w:r>
      <w:r>
        <w:rPr>
          <w:noProof/>
        </w:rPr>
        <w:fldChar w:fldCharType="end"/>
      </w:r>
    </w:p>
    <w:p w14:paraId="1213670D" w14:textId="77777777" w:rsidR="00C23D7A" w:rsidRDefault="00C23D7A">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_Toc480818859 \h </w:instrText>
      </w:r>
      <w:r>
        <w:rPr>
          <w:noProof/>
        </w:rPr>
      </w:r>
      <w:r>
        <w:rPr>
          <w:noProof/>
        </w:rPr>
        <w:fldChar w:fldCharType="separate"/>
      </w:r>
      <w:r w:rsidR="006A1893">
        <w:rPr>
          <w:noProof/>
        </w:rPr>
        <w:t>7</w:t>
      </w:r>
      <w:r>
        <w:rPr>
          <w:noProof/>
        </w:rPr>
        <w:fldChar w:fldCharType="end"/>
      </w:r>
    </w:p>
    <w:p w14:paraId="0D651120" w14:textId="77777777" w:rsidR="00C23D7A" w:rsidRDefault="00C23D7A">
      <w:pPr>
        <w:pStyle w:val="TOC2"/>
        <w:tabs>
          <w:tab w:val="right" w:leader="middle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_Toc480818860 \h </w:instrText>
      </w:r>
      <w:r>
        <w:rPr>
          <w:noProof/>
        </w:rPr>
      </w:r>
      <w:r>
        <w:rPr>
          <w:noProof/>
        </w:rPr>
        <w:fldChar w:fldCharType="separate"/>
      </w:r>
      <w:r w:rsidR="006A1893">
        <w:rPr>
          <w:noProof/>
        </w:rPr>
        <w:t>7</w:t>
      </w:r>
      <w:r>
        <w:rPr>
          <w:noProof/>
        </w:rPr>
        <w:fldChar w:fldCharType="end"/>
      </w:r>
    </w:p>
    <w:p w14:paraId="794EC353" w14:textId="77777777" w:rsidR="00C23D7A" w:rsidRDefault="00C23D7A">
      <w:pPr>
        <w:pStyle w:val="TOC2"/>
        <w:tabs>
          <w:tab w:val="right" w:leader="middle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_Toc480818861 \h </w:instrText>
      </w:r>
      <w:r>
        <w:rPr>
          <w:noProof/>
        </w:rPr>
      </w:r>
      <w:r>
        <w:rPr>
          <w:noProof/>
        </w:rPr>
        <w:fldChar w:fldCharType="separate"/>
      </w:r>
      <w:r w:rsidR="006A1893">
        <w:rPr>
          <w:noProof/>
        </w:rPr>
        <w:t>7</w:t>
      </w:r>
      <w:r>
        <w:rPr>
          <w:noProof/>
        </w:rPr>
        <w:fldChar w:fldCharType="end"/>
      </w:r>
    </w:p>
    <w:p w14:paraId="5DA84B06" w14:textId="77777777" w:rsidR="00C23D7A" w:rsidRDefault="00C23D7A">
      <w:pPr>
        <w:pStyle w:val="TOC2"/>
        <w:tabs>
          <w:tab w:val="right" w:leader="middle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_Toc480818862 \h </w:instrText>
      </w:r>
      <w:r>
        <w:rPr>
          <w:noProof/>
        </w:rPr>
      </w:r>
      <w:r>
        <w:rPr>
          <w:noProof/>
        </w:rPr>
        <w:fldChar w:fldCharType="separate"/>
      </w:r>
      <w:r w:rsidR="006A1893">
        <w:rPr>
          <w:noProof/>
        </w:rPr>
        <w:t>7</w:t>
      </w:r>
      <w:r>
        <w:rPr>
          <w:noProof/>
        </w:rPr>
        <w:fldChar w:fldCharType="end"/>
      </w:r>
    </w:p>
    <w:p w14:paraId="1C531965" w14:textId="77777777" w:rsidR="00C23D7A" w:rsidRDefault="00C23D7A">
      <w:pPr>
        <w:pStyle w:val="TOC2"/>
        <w:tabs>
          <w:tab w:val="right" w:leader="middle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_Toc480818863 \h </w:instrText>
      </w:r>
      <w:r>
        <w:rPr>
          <w:noProof/>
        </w:rPr>
      </w:r>
      <w:r>
        <w:rPr>
          <w:noProof/>
        </w:rPr>
        <w:fldChar w:fldCharType="separate"/>
      </w:r>
      <w:r w:rsidR="006A1893">
        <w:rPr>
          <w:noProof/>
        </w:rPr>
        <w:t>8</w:t>
      </w:r>
      <w:r>
        <w:rPr>
          <w:noProof/>
        </w:rPr>
        <w:fldChar w:fldCharType="end"/>
      </w:r>
    </w:p>
    <w:p w14:paraId="3B0206F7" w14:textId="77777777" w:rsidR="00C23D7A" w:rsidRDefault="00C23D7A">
      <w:pPr>
        <w:pStyle w:val="TOC2"/>
        <w:tabs>
          <w:tab w:val="right" w:leader="middle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_Toc480818864 \h </w:instrText>
      </w:r>
      <w:r>
        <w:rPr>
          <w:noProof/>
        </w:rPr>
      </w:r>
      <w:r>
        <w:rPr>
          <w:noProof/>
        </w:rPr>
        <w:fldChar w:fldCharType="separate"/>
      </w:r>
      <w:r w:rsidR="006A1893">
        <w:rPr>
          <w:noProof/>
        </w:rPr>
        <w:t>8</w:t>
      </w:r>
      <w:r>
        <w:rPr>
          <w:noProof/>
        </w:rPr>
        <w:fldChar w:fldCharType="end"/>
      </w:r>
    </w:p>
    <w:p w14:paraId="57D21250" w14:textId="77777777" w:rsidR="00C23D7A" w:rsidRDefault="00C23D7A">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_Toc480818865 \h </w:instrText>
      </w:r>
      <w:r>
        <w:rPr>
          <w:noProof/>
        </w:rPr>
      </w:r>
      <w:r>
        <w:rPr>
          <w:noProof/>
        </w:rPr>
        <w:fldChar w:fldCharType="separate"/>
      </w:r>
      <w:r w:rsidR="006A1893">
        <w:rPr>
          <w:noProof/>
        </w:rPr>
        <w:t>9</w:t>
      </w:r>
      <w:r>
        <w:rPr>
          <w:noProof/>
        </w:rPr>
        <w:fldChar w:fldCharType="end"/>
      </w:r>
    </w:p>
    <w:p w14:paraId="31156613" w14:textId="77777777" w:rsidR="00C23D7A" w:rsidRDefault="00C23D7A">
      <w:pPr>
        <w:pStyle w:val="TOC2"/>
        <w:tabs>
          <w:tab w:val="right" w:leader="middle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_Toc480818866 \h </w:instrText>
      </w:r>
      <w:r>
        <w:rPr>
          <w:noProof/>
        </w:rPr>
      </w:r>
      <w:r>
        <w:rPr>
          <w:noProof/>
        </w:rPr>
        <w:fldChar w:fldCharType="separate"/>
      </w:r>
      <w:r w:rsidR="006A1893">
        <w:rPr>
          <w:noProof/>
        </w:rPr>
        <w:t>9</w:t>
      </w:r>
      <w:r>
        <w:rPr>
          <w:noProof/>
        </w:rPr>
        <w:fldChar w:fldCharType="end"/>
      </w:r>
    </w:p>
    <w:p w14:paraId="1CF9A6AB" w14:textId="77777777" w:rsidR="00C23D7A" w:rsidRDefault="00C23D7A">
      <w:pPr>
        <w:pStyle w:val="TOC3"/>
        <w:ind w:firstLine="480"/>
        <w:rPr>
          <w:rFonts w:asciiTheme="minorHAnsi" w:hAnsiTheme="minorHAnsi"/>
          <w:noProof/>
          <w:szCs w:val="24"/>
        </w:rPr>
      </w:pPr>
      <w:r w:rsidRPr="00733190">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_Toc480818867 \h </w:instrText>
      </w:r>
      <w:r>
        <w:rPr>
          <w:noProof/>
        </w:rPr>
      </w:r>
      <w:r>
        <w:rPr>
          <w:noProof/>
        </w:rPr>
        <w:fldChar w:fldCharType="separate"/>
      </w:r>
      <w:r w:rsidR="006A1893">
        <w:rPr>
          <w:noProof/>
        </w:rPr>
        <w:t>9</w:t>
      </w:r>
      <w:r>
        <w:rPr>
          <w:noProof/>
        </w:rPr>
        <w:fldChar w:fldCharType="end"/>
      </w:r>
    </w:p>
    <w:p w14:paraId="307BB7B4" w14:textId="77777777" w:rsidR="00C23D7A" w:rsidRDefault="00C23D7A">
      <w:pPr>
        <w:pStyle w:val="TOC2"/>
        <w:tabs>
          <w:tab w:val="right" w:leader="middle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_Toc480818868 \h </w:instrText>
      </w:r>
      <w:r>
        <w:rPr>
          <w:noProof/>
        </w:rPr>
      </w:r>
      <w:r>
        <w:rPr>
          <w:noProof/>
        </w:rPr>
        <w:fldChar w:fldCharType="separate"/>
      </w:r>
      <w:r w:rsidR="006A1893">
        <w:rPr>
          <w:noProof/>
        </w:rPr>
        <w:t>10</w:t>
      </w:r>
      <w:r>
        <w:rPr>
          <w:noProof/>
        </w:rPr>
        <w:fldChar w:fldCharType="end"/>
      </w:r>
    </w:p>
    <w:p w14:paraId="1543361B" w14:textId="77777777" w:rsidR="00C23D7A" w:rsidRDefault="00C23D7A">
      <w:pPr>
        <w:pStyle w:val="TOC2"/>
        <w:tabs>
          <w:tab w:val="right" w:leader="middle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_Toc480818869 \h </w:instrText>
      </w:r>
      <w:r>
        <w:rPr>
          <w:noProof/>
        </w:rPr>
      </w:r>
      <w:r>
        <w:rPr>
          <w:noProof/>
        </w:rPr>
        <w:fldChar w:fldCharType="separate"/>
      </w:r>
      <w:r w:rsidR="006A1893">
        <w:rPr>
          <w:noProof/>
        </w:rPr>
        <w:t>11</w:t>
      </w:r>
      <w:r>
        <w:rPr>
          <w:noProof/>
        </w:rPr>
        <w:fldChar w:fldCharType="end"/>
      </w:r>
    </w:p>
    <w:p w14:paraId="4E7F68BF" w14:textId="77777777" w:rsidR="00C23D7A" w:rsidRDefault="00C23D7A">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_Toc480818870 \h </w:instrText>
      </w:r>
      <w:r>
        <w:rPr>
          <w:noProof/>
        </w:rPr>
      </w:r>
      <w:r>
        <w:rPr>
          <w:noProof/>
        </w:rPr>
        <w:fldChar w:fldCharType="separate"/>
      </w:r>
      <w:r w:rsidR="006A1893">
        <w:rPr>
          <w:noProof/>
        </w:rPr>
        <w:t>12</w:t>
      </w:r>
      <w:r>
        <w:rPr>
          <w:noProof/>
        </w:rPr>
        <w:fldChar w:fldCharType="end"/>
      </w:r>
    </w:p>
    <w:p w14:paraId="08E25768" w14:textId="77777777" w:rsidR="00C23D7A" w:rsidRDefault="00C23D7A">
      <w:pPr>
        <w:pStyle w:val="TOC2"/>
        <w:tabs>
          <w:tab w:val="right" w:leader="middle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_Toc480818871 \h </w:instrText>
      </w:r>
      <w:r>
        <w:rPr>
          <w:noProof/>
        </w:rPr>
      </w:r>
      <w:r>
        <w:rPr>
          <w:noProof/>
        </w:rPr>
        <w:fldChar w:fldCharType="separate"/>
      </w:r>
      <w:r w:rsidR="006A1893">
        <w:rPr>
          <w:noProof/>
        </w:rPr>
        <w:t>13</w:t>
      </w:r>
      <w:r>
        <w:rPr>
          <w:noProof/>
        </w:rPr>
        <w:fldChar w:fldCharType="end"/>
      </w:r>
    </w:p>
    <w:p w14:paraId="6E3FF976" w14:textId="77777777" w:rsidR="00C23D7A" w:rsidRDefault="00C23D7A">
      <w:pPr>
        <w:pStyle w:val="TOC2"/>
        <w:tabs>
          <w:tab w:val="right" w:leader="middle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和靶基因作用对的表达量相关性检验</w:t>
      </w:r>
      <w:r>
        <w:rPr>
          <w:noProof/>
        </w:rPr>
        <w:tab/>
      </w:r>
      <w:r>
        <w:rPr>
          <w:noProof/>
        </w:rPr>
        <w:fldChar w:fldCharType="begin"/>
      </w:r>
      <w:r>
        <w:rPr>
          <w:noProof/>
        </w:rPr>
        <w:instrText xml:space="preserve"> PAGEREF _Toc480818872 \h </w:instrText>
      </w:r>
      <w:r>
        <w:rPr>
          <w:noProof/>
        </w:rPr>
      </w:r>
      <w:r>
        <w:rPr>
          <w:noProof/>
        </w:rPr>
        <w:fldChar w:fldCharType="separate"/>
      </w:r>
      <w:r w:rsidR="006A1893">
        <w:rPr>
          <w:noProof/>
        </w:rPr>
        <w:t>16</w:t>
      </w:r>
      <w:r>
        <w:rPr>
          <w:noProof/>
        </w:rPr>
        <w:fldChar w:fldCharType="end"/>
      </w:r>
    </w:p>
    <w:p w14:paraId="2752050D" w14:textId="77777777" w:rsidR="00C23D7A" w:rsidRDefault="00C23D7A">
      <w:pPr>
        <w:pStyle w:val="TOC2"/>
        <w:tabs>
          <w:tab w:val="right" w:leader="middle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_Toc480818873 \h </w:instrText>
      </w:r>
      <w:r>
        <w:rPr>
          <w:noProof/>
        </w:rPr>
      </w:r>
      <w:r>
        <w:rPr>
          <w:noProof/>
        </w:rPr>
        <w:fldChar w:fldCharType="separate"/>
      </w:r>
      <w:r w:rsidR="006A1893">
        <w:rPr>
          <w:noProof/>
        </w:rPr>
        <w:t>17</w:t>
      </w:r>
      <w:r>
        <w:rPr>
          <w:noProof/>
        </w:rPr>
        <w:fldChar w:fldCharType="end"/>
      </w:r>
    </w:p>
    <w:p w14:paraId="10988DD4" w14:textId="77777777" w:rsidR="00C23D7A" w:rsidRDefault="00C23D7A">
      <w:pPr>
        <w:pStyle w:val="TOC2"/>
        <w:tabs>
          <w:tab w:val="right" w:leader="middle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_Toc480818874 \h </w:instrText>
      </w:r>
      <w:r>
        <w:rPr>
          <w:noProof/>
        </w:rPr>
      </w:r>
      <w:r>
        <w:rPr>
          <w:noProof/>
        </w:rPr>
        <w:fldChar w:fldCharType="separate"/>
      </w:r>
      <w:r w:rsidR="006A1893">
        <w:rPr>
          <w:noProof/>
        </w:rPr>
        <w:t>18</w:t>
      </w:r>
      <w:r>
        <w:rPr>
          <w:noProof/>
        </w:rPr>
        <w:fldChar w:fldCharType="end"/>
      </w:r>
    </w:p>
    <w:p w14:paraId="4785CA25" w14:textId="77777777" w:rsidR="00C23D7A" w:rsidRDefault="00C23D7A">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_Toc480818875 \h </w:instrText>
      </w:r>
      <w:r>
        <w:rPr>
          <w:noProof/>
        </w:rPr>
      </w:r>
      <w:r>
        <w:rPr>
          <w:noProof/>
        </w:rPr>
        <w:fldChar w:fldCharType="separate"/>
      </w:r>
      <w:r w:rsidR="006A1893">
        <w:rPr>
          <w:noProof/>
        </w:rPr>
        <w:t>19</w:t>
      </w:r>
      <w:r>
        <w:rPr>
          <w:noProof/>
        </w:rPr>
        <w:fldChar w:fldCharType="end"/>
      </w:r>
    </w:p>
    <w:p w14:paraId="72A8B5E5" w14:textId="77777777" w:rsidR="00C23D7A" w:rsidRDefault="00C23D7A">
      <w:pPr>
        <w:pStyle w:val="TOC2"/>
        <w:tabs>
          <w:tab w:val="right" w:leader="middleDot" w:pos="8436"/>
        </w:tabs>
        <w:ind w:firstLine="240"/>
        <w:rPr>
          <w:rFonts w:asciiTheme="minorHAnsi" w:hAnsiTheme="minorHAnsi"/>
          <w:bCs w:val="0"/>
          <w:noProof/>
          <w:szCs w:val="24"/>
        </w:rPr>
      </w:pPr>
      <w:r>
        <w:rPr>
          <w:noProof/>
        </w:rPr>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_Toc480818876 \h </w:instrText>
      </w:r>
      <w:r>
        <w:rPr>
          <w:noProof/>
        </w:rPr>
      </w:r>
      <w:r>
        <w:rPr>
          <w:noProof/>
        </w:rPr>
        <w:fldChar w:fldCharType="separate"/>
      </w:r>
      <w:r w:rsidR="006A1893">
        <w:rPr>
          <w:noProof/>
        </w:rPr>
        <w:t>19</w:t>
      </w:r>
      <w:r>
        <w:rPr>
          <w:noProof/>
        </w:rPr>
        <w:fldChar w:fldCharType="end"/>
      </w:r>
    </w:p>
    <w:p w14:paraId="4D5704D5" w14:textId="77777777" w:rsidR="00C23D7A" w:rsidRDefault="00C23D7A">
      <w:pPr>
        <w:pStyle w:val="TOC3"/>
        <w:ind w:firstLine="480"/>
        <w:rPr>
          <w:rFonts w:asciiTheme="minorHAnsi" w:hAnsiTheme="minorHAnsi"/>
          <w:noProof/>
          <w:szCs w:val="24"/>
        </w:rPr>
      </w:pPr>
      <w:r w:rsidRPr="00733190">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_Toc480818877 \h </w:instrText>
      </w:r>
      <w:r>
        <w:rPr>
          <w:noProof/>
        </w:rPr>
      </w:r>
      <w:r>
        <w:rPr>
          <w:noProof/>
        </w:rPr>
        <w:fldChar w:fldCharType="separate"/>
      </w:r>
      <w:r w:rsidR="006A1893">
        <w:rPr>
          <w:noProof/>
        </w:rPr>
        <w:t>20</w:t>
      </w:r>
      <w:r>
        <w:rPr>
          <w:noProof/>
        </w:rPr>
        <w:fldChar w:fldCharType="end"/>
      </w:r>
    </w:p>
    <w:p w14:paraId="1E6135EC" w14:textId="77777777" w:rsidR="00C23D7A" w:rsidRDefault="00C23D7A">
      <w:pPr>
        <w:pStyle w:val="TOC2"/>
        <w:tabs>
          <w:tab w:val="right" w:leader="middleDot" w:pos="8436"/>
        </w:tabs>
        <w:ind w:firstLine="240"/>
        <w:rPr>
          <w:rFonts w:asciiTheme="minorHAnsi" w:hAnsiTheme="minorHAnsi"/>
          <w:bCs w:val="0"/>
          <w:noProof/>
          <w:szCs w:val="24"/>
        </w:rPr>
      </w:pPr>
      <w:r>
        <w:rPr>
          <w:noProof/>
        </w:rPr>
        <w:lastRenderedPageBreak/>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_Toc480818878 \h </w:instrText>
      </w:r>
      <w:r>
        <w:rPr>
          <w:noProof/>
        </w:rPr>
      </w:r>
      <w:r>
        <w:rPr>
          <w:noProof/>
        </w:rPr>
        <w:fldChar w:fldCharType="separate"/>
      </w:r>
      <w:r w:rsidR="006A1893">
        <w:rPr>
          <w:noProof/>
        </w:rPr>
        <w:t>21</w:t>
      </w:r>
      <w:r>
        <w:rPr>
          <w:noProof/>
        </w:rPr>
        <w:fldChar w:fldCharType="end"/>
      </w:r>
    </w:p>
    <w:p w14:paraId="125E70B6" w14:textId="77777777" w:rsidR="00C23D7A" w:rsidRDefault="00C23D7A">
      <w:pPr>
        <w:pStyle w:val="TOC2"/>
        <w:tabs>
          <w:tab w:val="right" w:leader="middle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成熟的保守和非保守</w:t>
      </w:r>
      <w:r>
        <w:rPr>
          <w:noProof/>
        </w:rPr>
        <w:t>miRNA</w:t>
      </w:r>
      <w:r>
        <w:rPr>
          <w:rFonts w:hint="eastAsia"/>
          <w:noProof/>
        </w:rPr>
        <w:t>上各位点</w:t>
      </w:r>
      <w:r>
        <w:rPr>
          <w:noProof/>
        </w:rPr>
        <w:t>SNP</w:t>
      </w:r>
      <w:r>
        <w:rPr>
          <w:rFonts w:hint="eastAsia"/>
          <w:noProof/>
        </w:rPr>
        <w:t>频率有差异性</w:t>
      </w:r>
      <w:r>
        <w:rPr>
          <w:noProof/>
        </w:rPr>
        <w:tab/>
      </w:r>
      <w:r>
        <w:rPr>
          <w:noProof/>
        </w:rPr>
        <w:fldChar w:fldCharType="begin"/>
      </w:r>
      <w:r>
        <w:rPr>
          <w:noProof/>
        </w:rPr>
        <w:instrText xml:space="preserve"> PAGEREF _Toc480818879 \h </w:instrText>
      </w:r>
      <w:r>
        <w:rPr>
          <w:noProof/>
        </w:rPr>
      </w:r>
      <w:r>
        <w:rPr>
          <w:noProof/>
        </w:rPr>
        <w:fldChar w:fldCharType="separate"/>
      </w:r>
      <w:r w:rsidR="006A1893">
        <w:rPr>
          <w:noProof/>
        </w:rPr>
        <w:t>24</w:t>
      </w:r>
      <w:r>
        <w:rPr>
          <w:noProof/>
        </w:rPr>
        <w:fldChar w:fldCharType="end"/>
      </w:r>
    </w:p>
    <w:p w14:paraId="4C169EA7" w14:textId="77777777" w:rsidR="00C23D7A" w:rsidRDefault="00C23D7A">
      <w:pPr>
        <w:pStyle w:val="TOC2"/>
        <w:tabs>
          <w:tab w:val="right" w:leader="middle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_Toc480818880 \h </w:instrText>
      </w:r>
      <w:r>
        <w:rPr>
          <w:noProof/>
        </w:rPr>
      </w:r>
      <w:r>
        <w:rPr>
          <w:noProof/>
        </w:rPr>
        <w:fldChar w:fldCharType="separate"/>
      </w:r>
      <w:r w:rsidR="006A1893">
        <w:rPr>
          <w:noProof/>
        </w:rPr>
        <w:t>26</w:t>
      </w:r>
      <w:r>
        <w:rPr>
          <w:noProof/>
        </w:rPr>
        <w:fldChar w:fldCharType="end"/>
      </w:r>
    </w:p>
    <w:p w14:paraId="1AD150C6" w14:textId="77777777" w:rsidR="00C23D7A" w:rsidRDefault="00C23D7A">
      <w:pPr>
        <w:pStyle w:val="TOC2"/>
        <w:tabs>
          <w:tab w:val="right" w:leader="middle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_Toc480818881 \h </w:instrText>
      </w:r>
      <w:r>
        <w:rPr>
          <w:noProof/>
        </w:rPr>
      </w:r>
      <w:r>
        <w:rPr>
          <w:noProof/>
        </w:rPr>
        <w:fldChar w:fldCharType="separate"/>
      </w:r>
      <w:r w:rsidR="006A1893">
        <w:rPr>
          <w:noProof/>
        </w:rPr>
        <w:t>28</w:t>
      </w:r>
      <w:r>
        <w:rPr>
          <w:noProof/>
        </w:rPr>
        <w:fldChar w:fldCharType="end"/>
      </w:r>
    </w:p>
    <w:p w14:paraId="6B14892E" w14:textId="77777777" w:rsidR="00C23D7A" w:rsidRDefault="00C23D7A">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联合互补模式分析的应用</w:t>
      </w:r>
      <w:r>
        <w:rPr>
          <w:noProof/>
        </w:rPr>
        <w:tab/>
      </w:r>
      <w:r>
        <w:rPr>
          <w:noProof/>
        </w:rPr>
        <w:fldChar w:fldCharType="begin"/>
      </w:r>
      <w:r>
        <w:rPr>
          <w:noProof/>
        </w:rPr>
        <w:instrText xml:space="preserve"> PAGEREF _Toc480818882 \h </w:instrText>
      </w:r>
      <w:r>
        <w:rPr>
          <w:noProof/>
        </w:rPr>
      </w:r>
      <w:r>
        <w:rPr>
          <w:noProof/>
        </w:rPr>
        <w:fldChar w:fldCharType="separate"/>
      </w:r>
      <w:r w:rsidR="006A1893">
        <w:rPr>
          <w:noProof/>
        </w:rPr>
        <w:t>29</w:t>
      </w:r>
      <w:r>
        <w:rPr>
          <w:noProof/>
        </w:rPr>
        <w:fldChar w:fldCharType="end"/>
      </w:r>
    </w:p>
    <w:p w14:paraId="0DDF8DF8" w14:textId="77777777" w:rsidR="00C23D7A" w:rsidRDefault="00C23D7A">
      <w:pPr>
        <w:pStyle w:val="TOC2"/>
        <w:tabs>
          <w:tab w:val="right" w:leader="middle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_Toc480818883 \h </w:instrText>
      </w:r>
      <w:r>
        <w:rPr>
          <w:noProof/>
        </w:rPr>
      </w:r>
      <w:r>
        <w:rPr>
          <w:noProof/>
        </w:rPr>
        <w:fldChar w:fldCharType="separate"/>
      </w:r>
      <w:r w:rsidR="006A1893">
        <w:rPr>
          <w:noProof/>
        </w:rPr>
        <w:t>29</w:t>
      </w:r>
      <w:r>
        <w:rPr>
          <w:noProof/>
        </w:rPr>
        <w:fldChar w:fldCharType="end"/>
      </w:r>
    </w:p>
    <w:p w14:paraId="54561811" w14:textId="77777777" w:rsidR="00C23D7A" w:rsidRDefault="00C23D7A">
      <w:pPr>
        <w:pStyle w:val="TOC2"/>
        <w:tabs>
          <w:tab w:val="right" w:leader="middle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_Toc480818884 \h </w:instrText>
      </w:r>
      <w:r>
        <w:rPr>
          <w:noProof/>
        </w:rPr>
      </w:r>
      <w:r>
        <w:rPr>
          <w:noProof/>
        </w:rPr>
        <w:fldChar w:fldCharType="separate"/>
      </w:r>
      <w:r w:rsidR="006A1893">
        <w:rPr>
          <w:noProof/>
        </w:rPr>
        <w:t>31</w:t>
      </w:r>
      <w:r>
        <w:rPr>
          <w:noProof/>
        </w:rPr>
        <w:fldChar w:fldCharType="end"/>
      </w:r>
    </w:p>
    <w:p w14:paraId="05E62E21" w14:textId="77777777" w:rsidR="00C23D7A" w:rsidRDefault="00C23D7A">
      <w:pPr>
        <w:pStyle w:val="TOC2"/>
        <w:tabs>
          <w:tab w:val="right" w:leader="middleDot" w:pos="8436"/>
        </w:tabs>
        <w:ind w:firstLine="240"/>
        <w:rPr>
          <w:rFonts w:asciiTheme="minorHAnsi" w:hAnsiTheme="minorHAnsi"/>
          <w:bCs w:val="0"/>
          <w:noProof/>
          <w:szCs w:val="24"/>
        </w:rPr>
      </w:pPr>
      <w:r>
        <w:rPr>
          <w:noProof/>
        </w:rPr>
        <w:t>6.3 miRNA</w:t>
      </w:r>
      <w:r>
        <w:rPr>
          <w:rFonts w:hint="eastAsia"/>
          <w:noProof/>
        </w:rPr>
        <w:t>和靶基因结合位点互补模式的分析</w:t>
      </w:r>
      <w:r>
        <w:rPr>
          <w:noProof/>
        </w:rPr>
        <w:tab/>
      </w:r>
      <w:r>
        <w:rPr>
          <w:noProof/>
        </w:rPr>
        <w:fldChar w:fldCharType="begin"/>
      </w:r>
      <w:r>
        <w:rPr>
          <w:noProof/>
        </w:rPr>
        <w:instrText xml:space="preserve"> PAGEREF _Toc480818885 \h </w:instrText>
      </w:r>
      <w:r>
        <w:rPr>
          <w:noProof/>
        </w:rPr>
      </w:r>
      <w:r>
        <w:rPr>
          <w:noProof/>
        </w:rPr>
        <w:fldChar w:fldCharType="separate"/>
      </w:r>
      <w:r w:rsidR="006A1893">
        <w:rPr>
          <w:noProof/>
        </w:rPr>
        <w:t>34</w:t>
      </w:r>
      <w:r>
        <w:rPr>
          <w:noProof/>
        </w:rPr>
        <w:fldChar w:fldCharType="end"/>
      </w:r>
    </w:p>
    <w:p w14:paraId="6A845551" w14:textId="77777777" w:rsidR="00C23D7A" w:rsidRDefault="00C23D7A">
      <w:pPr>
        <w:pStyle w:val="TOC2"/>
        <w:tabs>
          <w:tab w:val="right" w:leader="middle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_Toc480818886 \h </w:instrText>
      </w:r>
      <w:r>
        <w:rPr>
          <w:noProof/>
        </w:rPr>
      </w:r>
      <w:r>
        <w:rPr>
          <w:noProof/>
        </w:rPr>
        <w:fldChar w:fldCharType="separate"/>
      </w:r>
      <w:r w:rsidR="006A1893">
        <w:rPr>
          <w:noProof/>
        </w:rPr>
        <w:t>37</w:t>
      </w:r>
      <w:r>
        <w:rPr>
          <w:noProof/>
        </w:rPr>
        <w:fldChar w:fldCharType="end"/>
      </w:r>
    </w:p>
    <w:p w14:paraId="71CA0081" w14:textId="77777777" w:rsidR="00C23D7A" w:rsidRDefault="00C23D7A">
      <w:pPr>
        <w:pStyle w:val="TOC3"/>
        <w:ind w:firstLine="480"/>
        <w:rPr>
          <w:rFonts w:asciiTheme="minorHAnsi" w:hAnsiTheme="minorHAnsi"/>
          <w:noProof/>
          <w:szCs w:val="24"/>
        </w:rPr>
      </w:pPr>
      <w:r w:rsidRPr="00733190">
        <w:rPr>
          <w:b/>
          <w:noProof/>
        </w:rPr>
        <w:t>6.4.1</w:t>
      </w:r>
      <w:r>
        <w:rPr>
          <w:rFonts w:hint="eastAsia"/>
          <w:noProof/>
        </w:rPr>
        <w:t xml:space="preserve"> </w:t>
      </w:r>
      <w:r>
        <w:rPr>
          <w:rFonts w:hint="eastAsia"/>
          <w:noProof/>
        </w:rPr>
        <w:t>联合互补模式分析方法的拓展</w:t>
      </w:r>
      <w:r>
        <w:rPr>
          <w:noProof/>
        </w:rPr>
        <w:tab/>
      </w:r>
      <w:r>
        <w:rPr>
          <w:noProof/>
        </w:rPr>
        <w:fldChar w:fldCharType="begin"/>
      </w:r>
      <w:r>
        <w:rPr>
          <w:noProof/>
        </w:rPr>
        <w:instrText xml:space="preserve"> PAGEREF _Toc480818887 \h </w:instrText>
      </w:r>
      <w:r>
        <w:rPr>
          <w:noProof/>
        </w:rPr>
      </w:r>
      <w:r>
        <w:rPr>
          <w:noProof/>
        </w:rPr>
        <w:fldChar w:fldCharType="separate"/>
      </w:r>
      <w:r w:rsidR="006A1893">
        <w:rPr>
          <w:noProof/>
        </w:rPr>
        <w:t>37</w:t>
      </w:r>
      <w:r>
        <w:rPr>
          <w:noProof/>
        </w:rPr>
        <w:fldChar w:fldCharType="end"/>
      </w:r>
    </w:p>
    <w:p w14:paraId="6D824D45" w14:textId="77777777" w:rsidR="00C23D7A" w:rsidRDefault="00C23D7A">
      <w:pPr>
        <w:pStyle w:val="TOC3"/>
        <w:ind w:firstLine="480"/>
        <w:rPr>
          <w:rFonts w:asciiTheme="minorHAnsi" w:hAnsiTheme="minorHAnsi"/>
          <w:noProof/>
          <w:szCs w:val="24"/>
        </w:rPr>
      </w:pPr>
      <w:r w:rsidRPr="00733190">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_Toc480818888 \h </w:instrText>
      </w:r>
      <w:r>
        <w:rPr>
          <w:noProof/>
        </w:rPr>
      </w:r>
      <w:r>
        <w:rPr>
          <w:noProof/>
        </w:rPr>
        <w:fldChar w:fldCharType="separate"/>
      </w:r>
      <w:r w:rsidR="006A1893">
        <w:rPr>
          <w:noProof/>
        </w:rPr>
        <w:t>39</w:t>
      </w:r>
      <w:r>
        <w:rPr>
          <w:noProof/>
        </w:rPr>
        <w:fldChar w:fldCharType="end"/>
      </w:r>
    </w:p>
    <w:p w14:paraId="3ADB4C60" w14:textId="77777777" w:rsidR="00C23D7A" w:rsidRDefault="00C23D7A">
      <w:pPr>
        <w:pStyle w:val="TOC2"/>
        <w:tabs>
          <w:tab w:val="right" w:leader="middle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_Toc480818889 \h </w:instrText>
      </w:r>
      <w:r>
        <w:rPr>
          <w:noProof/>
        </w:rPr>
      </w:r>
      <w:r>
        <w:rPr>
          <w:noProof/>
        </w:rPr>
        <w:fldChar w:fldCharType="separate"/>
      </w:r>
      <w:r w:rsidR="006A1893">
        <w:rPr>
          <w:noProof/>
        </w:rPr>
        <w:t>44</w:t>
      </w:r>
      <w:r>
        <w:rPr>
          <w:noProof/>
        </w:rPr>
        <w:fldChar w:fldCharType="end"/>
      </w:r>
    </w:p>
    <w:p w14:paraId="0A0DBF8B" w14:textId="77777777" w:rsidR="00C23D7A" w:rsidRDefault="00C23D7A">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_Toc480818890 \h </w:instrText>
      </w:r>
      <w:r>
        <w:rPr>
          <w:noProof/>
        </w:rPr>
      </w:r>
      <w:r>
        <w:rPr>
          <w:noProof/>
        </w:rPr>
        <w:fldChar w:fldCharType="separate"/>
      </w:r>
      <w:r w:rsidR="006A1893">
        <w:rPr>
          <w:noProof/>
        </w:rPr>
        <w:t>46</w:t>
      </w:r>
      <w:r>
        <w:rPr>
          <w:noProof/>
        </w:rPr>
        <w:fldChar w:fldCharType="end"/>
      </w:r>
    </w:p>
    <w:p w14:paraId="4C79E19B" w14:textId="77777777" w:rsidR="00C23D7A" w:rsidRDefault="00C23D7A">
      <w:pPr>
        <w:pStyle w:val="TOC2"/>
        <w:tabs>
          <w:tab w:val="right" w:leader="middle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_Toc480818891 \h </w:instrText>
      </w:r>
      <w:r>
        <w:rPr>
          <w:noProof/>
        </w:rPr>
      </w:r>
      <w:r>
        <w:rPr>
          <w:noProof/>
        </w:rPr>
        <w:fldChar w:fldCharType="separate"/>
      </w:r>
      <w:r w:rsidR="006A1893">
        <w:rPr>
          <w:noProof/>
        </w:rPr>
        <w:t>46</w:t>
      </w:r>
      <w:r>
        <w:rPr>
          <w:noProof/>
        </w:rPr>
        <w:fldChar w:fldCharType="end"/>
      </w:r>
    </w:p>
    <w:p w14:paraId="7AD0D44B" w14:textId="77777777" w:rsidR="00C23D7A" w:rsidRDefault="00C23D7A">
      <w:pPr>
        <w:pStyle w:val="TOC2"/>
        <w:tabs>
          <w:tab w:val="right" w:leader="middle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_Toc480818892 \h </w:instrText>
      </w:r>
      <w:r>
        <w:rPr>
          <w:noProof/>
        </w:rPr>
      </w:r>
      <w:r>
        <w:rPr>
          <w:noProof/>
        </w:rPr>
        <w:fldChar w:fldCharType="separate"/>
      </w:r>
      <w:r w:rsidR="006A1893">
        <w:rPr>
          <w:noProof/>
        </w:rPr>
        <w:t>50</w:t>
      </w:r>
      <w:r>
        <w:rPr>
          <w:noProof/>
        </w:rPr>
        <w:fldChar w:fldCharType="end"/>
      </w:r>
    </w:p>
    <w:p w14:paraId="386D2B0C" w14:textId="77777777" w:rsidR="00C23D7A" w:rsidRDefault="00C23D7A">
      <w:pPr>
        <w:pStyle w:val="TOC2"/>
        <w:tabs>
          <w:tab w:val="right" w:leader="middle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_Toc480818893 \h </w:instrText>
      </w:r>
      <w:r>
        <w:rPr>
          <w:noProof/>
        </w:rPr>
      </w:r>
      <w:r>
        <w:rPr>
          <w:noProof/>
        </w:rPr>
        <w:fldChar w:fldCharType="separate"/>
      </w:r>
      <w:r w:rsidR="006A1893">
        <w:rPr>
          <w:noProof/>
        </w:rPr>
        <w:t>51</w:t>
      </w:r>
      <w:r>
        <w:rPr>
          <w:noProof/>
        </w:rPr>
        <w:fldChar w:fldCharType="end"/>
      </w:r>
    </w:p>
    <w:p w14:paraId="4F19311E" w14:textId="77777777" w:rsidR="00C23D7A" w:rsidRDefault="00C23D7A">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_Toc480818894 \h </w:instrText>
      </w:r>
      <w:r>
        <w:rPr>
          <w:noProof/>
        </w:rPr>
      </w:r>
      <w:r>
        <w:rPr>
          <w:noProof/>
        </w:rPr>
        <w:fldChar w:fldCharType="separate"/>
      </w:r>
      <w:r w:rsidR="006A1893">
        <w:rPr>
          <w:noProof/>
        </w:rPr>
        <w:t>52</w:t>
      </w:r>
      <w:r>
        <w:rPr>
          <w:noProof/>
        </w:rPr>
        <w:fldChar w:fldCharType="end"/>
      </w:r>
    </w:p>
    <w:p w14:paraId="147E29DD" w14:textId="77777777" w:rsidR="00C23D7A" w:rsidRDefault="00C23D7A">
      <w:pPr>
        <w:pStyle w:val="TOC2"/>
        <w:tabs>
          <w:tab w:val="right" w:leader="middle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_Toc480818895 \h </w:instrText>
      </w:r>
      <w:r>
        <w:rPr>
          <w:noProof/>
        </w:rPr>
      </w:r>
      <w:r>
        <w:rPr>
          <w:noProof/>
        </w:rPr>
        <w:fldChar w:fldCharType="separate"/>
      </w:r>
      <w:r w:rsidR="006A1893">
        <w:rPr>
          <w:noProof/>
        </w:rPr>
        <w:t>52</w:t>
      </w:r>
      <w:r>
        <w:rPr>
          <w:noProof/>
        </w:rPr>
        <w:fldChar w:fldCharType="end"/>
      </w:r>
    </w:p>
    <w:p w14:paraId="4718AE38" w14:textId="77777777" w:rsidR="00C23D7A" w:rsidRDefault="00C23D7A">
      <w:pPr>
        <w:pStyle w:val="TOC2"/>
        <w:tabs>
          <w:tab w:val="right" w:leader="middle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_Toc480818896 \h </w:instrText>
      </w:r>
      <w:r>
        <w:rPr>
          <w:noProof/>
        </w:rPr>
      </w:r>
      <w:r>
        <w:rPr>
          <w:noProof/>
        </w:rPr>
        <w:fldChar w:fldCharType="separate"/>
      </w:r>
      <w:r w:rsidR="006A1893">
        <w:rPr>
          <w:noProof/>
        </w:rPr>
        <w:t>53</w:t>
      </w:r>
      <w:r>
        <w:rPr>
          <w:noProof/>
        </w:rPr>
        <w:fldChar w:fldCharType="end"/>
      </w:r>
    </w:p>
    <w:p w14:paraId="18E07742" w14:textId="77777777" w:rsidR="00C23D7A" w:rsidRDefault="00C23D7A">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_Toc480818897 \h </w:instrText>
      </w:r>
      <w:r>
        <w:rPr>
          <w:noProof/>
        </w:rPr>
      </w:r>
      <w:r>
        <w:rPr>
          <w:noProof/>
        </w:rPr>
        <w:fldChar w:fldCharType="separate"/>
      </w:r>
      <w:r w:rsidR="006A1893">
        <w:rPr>
          <w:noProof/>
        </w:rPr>
        <w:t>55</w:t>
      </w:r>
      <w:r>
        <w:rPr>
          <w:noProof/>
        </w:rPr>
        <w:fldChar w:fldCharType="end"/>
      </w:r>
    </w:p>
    <w:p w14:paraId="764BDB71" w14:textId="77777777" w:rsidR="00C23D7A" w:rsidRDefault="00C23D7A">
      <w:pPr>
        <w:pStyle w:val="TOC1"/>
        <w:rPr>
          <w:rFonts w:asciiTheme="minorHAnsi" w:eastAsia="宋体" w:hAnsiTheme="minorHAnsi" w:cstheme="minorBidi"/>
          <w:bCs w:val="0"/>
          <w:caps w:val="0"/>
          <w:noProof/>
        </w:rPr>
      </w:pPr>
      <w:r w:rsidRPr="00733190">
        <w:rPr>
          <w:rFonts w:cs="Times New Roman" w:hint="eastAsia"/>
          <w:noProof/>
        </w:rPr>
        <w:t>附录</w:t>
      </w:r>
      <w:r w:rsidRPr="00733190">
        <w:rPr>
          <w:rFonts w:cs="Times New Roman"/>
          <w:noProof/>
        </w:rPr>
        <w:t>1 miRNA</w:t>
      </w:r>
      <w:r w:rsidRPr="00733190">
        <w:rPr>
          <w:rFonts w:cs="Times New Roman" w:hint="eastAsia"/>
          <w:noProof/>
        </w:rPr>
        <w:t>单倍型分析</w:t>
      </w:r>
      <w:r>
        <w:rPr>
          <w:noProof/>
        </w:rPr>
        <w:tab/>
      </w:r>
      <w:r>
        <w:rPr>
          <w:noProof/>
        </w:rPr>
        <w:fldChar w:fldCharType="begin"/>
      </w:r>
      <w:r>
        <w:rPr>
          <w:noProof/>
        </w:rPr>
        <w:instrText xml:space="preserve"> PAGEREF _Toc480818898 \h </w:instrText>
      </w:r>
      <w:r>
        <w:rPr>
          <w:noProof/>
        </w:rPr>
      </w:r>
      <w:r>
        <w:rPr>
          <w:noProof/>
        </w:rPr>
        <w:fldChar w:fldCharType="separate"/>
      </w:r>
      <w:r w:rsidR="006A1893">
        <w:rPr>
          <w:noProof/>
        </w:rPr>
        <w:t>60</w:t>
      </w:r>
      <w:r>
        <w:rPr>
          <w:noProof/>
        </w:rPr>
        <w:fldChar w:fldCharType="end"/>
      </w:r>
    </w:p>
    <w:p w14:paraId="572E6E4B" w14:textId="77777777" w:rsidR="00C23D7A" w:rsidRDefault="00C23D7A">
      <w:pPr>
        <w:pStyle w:val="TOC1"/>
        <w:rPr>
          <w:rFonts w:asciiTheme="minorHAnsi" w:eastAsia="宋体" w:hAnsiTheme="minorHAnsi" w:cstheme="minorBidi"/>
          <w:bCs w:val="0"/>
          <w:caps w:val="0"/>
          <w:noProof/>
        </w:rPr>
      </w:pPr>
      <w:r w:rsidRPr="00733190">
        <w:rPr>
          <w:rFonts w:cs="Times New Roman" w:hint="eastAsia"/>
          <w:noProof/>
        </w:rPr>
        <w:t>附表</w:t>
      </w:r>
      <w:r w:rsidRPr="00733190">
        <w:rPr>
          <w:rFonts w:cs="Times New Roman"/>
          <w:noProof/>
        </w:rPr>
        <w:t xml:space="preserve">1 </w:t>
      </w:r>
      <w:r w:rsidRPr="00733190">
        <w:rPr>
          <w:rFonts w:cs="Times New Roman" w:hint="eastAsia"/>
          <w:noProof/>
        </w:rPr>
        <w:t>保守成熟</w:t>
      </w:r>
      <w:r w:rsidRPr="00733190">
        <w:rPr>
          <w:rFonts w:cs="Times New Roman"/>
          <w:noProof/>
        </w:rPr>
        <w:t>miRNA</w:t>
      </w:r>
      <w:r w:rsidRPr="00733190">
        <w:rPr>
          <w:rFonts w:cs="Times New Roman" w:hint="eastAsia"/>
          <w:noProof/>
        </w:rPr>
        <w:t>上</w:t>
      </w:r>
      <w:r w:rsidRPr="00733190">
        <w:rPr>
          <w:rFonts w:cs="Times New Roman"/>
          <w:noProof/>
        </w:rPr>
        <w:t>SNP</w:t>
      </w:r>
      <w:r w:rsidRPr="00733190">
        <w:rPr>
          <w:rFonts w:cs="Times New Roman" w:hint="eastAsia"/>
          <w:noProof/>
        </w:rPr>
        <w:t>信息</w:t>
      </w:r>
      <w:r>
        <w:rPr>
          <w:noProof/>
        </w:rPr>
        <w:tab/>
      </w:r>
      <w:r>
        <w:rPr>
          <w:noProof/>
        </w:rPr>
        <w:fldChar w:fldCharType="begin"/>
      </w:r>
      <w:r>
        <w:rPr>
          <w:noProof/>
        </w:rPr>
        <w:instrText xml:space="preserve"> PAGEREF _Toc480818899 \h </w:instrText>
      </w:r>
      <w:r>
        <w:rPr>
          <w:noProof/>
        </w:rPr>
      </w:r>
      <w:r>
        <w:rPr>
          <w:noProof/>
        </w:rPr>
        <w:fldChar w:fldCharType="separate"/>
      </w:r>
      <w:r w:rsidR="006A1893">
        <w:rPr>
          <w:noProof/>
        </w:rPr>
        <w:t>61</w:t>
      </w:r>
      <w:r>
        <w:rPr>
          <w:noProof/>
        </w:rPr>
        <w:fldChar w:fldCharType="end"/>
      </w:r>
    </w:p>
    <w:p w14:paraId="2B4A10FC" w14:textId="77777777" w:rsidR="00C23D7A" w:rsidRDefault="00C23D7A">
      <w:pPr>
        <w:pStyle w:val="TOC1"/>
        <w:rPr>
          <w:rFonts w:asciiTheme="minorHAnsi" w:eastAsia="宋体" w:hAnsiTheme="minorHAnsi" w:cstheme="minorBidi"/>
          <w:bCs w:val="0"/>
          <w:caps w:val="0"/>
          <w:noProof/>
        </w:rPr>
      </w:pPr>
      <w:r w:rsidRPr="00733190">
        <w:rPr>
          <w:rFonts w:cs="Times New Roman" w:hint="eastAsia"/>
          <w:noProof/>
        </w:rPr>
        <w:t>附表</w:t>
      </w:r>
      <w:r w:rsidRPr="00733190">
        <w:rPr>
          <w:rFonts w:cs="Times New Roman"/>
          <w:noProof/>
        </w:rPr>
        <w:t xml:space="preserve">2 </w:t>
      </w:r>
      <w:r w:rsidRPr="00733190">
        <w:rPr>
          <w:rFonts w:cs="Times New Roman" w:hint="eastAsia"/>
          <w:noProof/>
        </w:rPr>
        <w:t>保守</w:t>
      </w:r>
      <w:r w:rsidRPr="00733190">
        <w:rPr>
          <w:rFonts w:cs="Times New Roman"/>
          <w:noProof/>
        </w:rPr>
        <w:t>miRNA</w:t>
      </w:r>
      <w:r w:rsidRPr="00733190">
        <w:rPr>
          <w:rFonts w:cs="Times New Roman" w:hint="eastAsia"/>
          <w:noProof/>
        </w:rPr>
        <w:t>的预测靶基因</w:t>
      </w:r>
      <w:r>
        <w:rPr>
          <w:noProof/>
        </w:rPr>
        <w:tab/>
      </w:r>
      <w:r>
        <w:rPr>
          <w:noProof/>
        </w:rPr>
        <w:fldChar w:fldCharType="begin"/>
      </w:r>
      <w:r>
        <w:rPr>
          <w:noProof/>
        </w:rPr>
        <w:instrText xml:space="preserve"> PAGEREF _Toc480818900 \h </w:instrText>
      </w:r>
      <w:r>
        <w:rPr>
          <w:noProof/>
        </w:rPr>
      </w:r>
      <w:r>
        <w:rPr>
          <w:noProof/>
        </w:rPr>
        <w:fldChar w:fldCharType="separate"/>
      </w:r>
      <w:r w:rsidR="006A1893">
        <w:rPr>
          <w:noProof/>
        </w:rPr>
        <w:t>65</w:t>
      </w:r>
      <w:r>
        <w:rPr>
          <w:noProof/>
        </w:rPr>
        <w:fldChar w:fldCharType="end"/>
      </w:r>
    </w:p>
    <w:p w14:paraId="537A4FF0" w14:textId="77777777" w:rsidR="00C23D7A" w:rsidRDefault="00C23D7A">
      <w:pPr>
        <w:pStyle w:val="TOC1"/>
        <w:rPr>
          <w:rFonts w:asciiTheme="minorHAnsi" w:eastAsia="宋体" w:hAnsiTheme="minorHAnsi" w:cstheme="minorBidi"/>
          <w:bCs w:val="0"/>
          <w:caps w:val="0"/>
          <w:noProof/>
        </w:rPr>
      </w:pPr>
      <w:r w:rsidRPr="00733190">
        <w:rPr>
          <w:rFonts w:cs="Times New Roman" w:hint="eastAsia"/>
          <w:noProof/>
        </w:rPr>
        <w:t>附表</w:t>
      </w:r>
      <w:r w:rsidRPr="00733190">
        <w:rPr>
          <w:rFonts w:cs="Times New Roman"/>
          <w:noProof/>
        </w:rPr>
        <w:t xml:space="preserve">3 </w:t>
      </w:r>
      <w:r w:rsidRPr="00733190">
        <w:rPr>
          <w:rFonts w:cs="Times New Roman" w:hint="eastAsia"/>
          <w:noProof/>
        </w:rPr>
        <w:t>保守</w:t>
      </w:r>
      <w:r w:rsidRPr="00733190">
        <w:rPr>
          <w:rFonts w:cs="Times New Roman"/>
          <w:noProof/>
        </w:rPr>
        <w:t>miRNA</w:t>
      </w:r>
      <w:r w:rsidRPr="00733190">
        <w:rPr>
          <w:rFonts w:cs="Times New Roman" w:hint="eastAsia"/>
          <w:noProof/>
        </w:rPr>
        <w:t>靶基因结合位点上的</w:t>
      </w:r>
      <w:r w:rsidRPr="00733190">
        <w:rPr>
          <w:rFonts w:cs="Times New Roman"/>
          <w:noProof/>
        </w:rPr>
        <w:t>SNP</w:t>
      </w:r>
      <w:r w:rsidRPr="00733190">
        <w:rPr>
          <w:rFonts w:cs="Times New Roman" w:hint="eastAsia"/>
          <w:noProof/>
        </w:rPr>
        <w:t>信息</w:t>
      </w:r>
      <w:r>
        <w:rPr>
          <w:noProof/>
        </w:rPr>
        <w:tab/>
      </w:r>
      <w:r>
        <w:rPr>
          <w:noProof/>
        </w:rPr>
        <w:fldChar w:fldCharType="begin"/>
      </w:r>
      <w:r>
        <w:rPr>
          <w:noProof/>
        </w:rPr>
        <w:instrText xml:space="preserve"> PAGEREF _Toc480818901 \h </w:instrText>
      </w:r>
      <w:r>
        <w:rPr>
          <w:noProof/>
        </w:rPr>
      </w:r>
      <w:r>
        <w:rPr>
          <w:noProof/>
        </w:rPr>
        <w:fldChar w:fldCharType="separate"/>
      </w:r>
      <w:r w:rsidR="006A1893">
        <w:rPr>
          <w:noProof/>
        </w:rPr>
        <w:t>68</w:t>
      </w:r>
      <w:r>
        <w:rPr>
          <w:noProof/>
        </w:rPr>
        <w:fldChar w:fldCharType="end"/>
      </w:r>
    </w:p>
    <w:p w14:paraId="16599377" w14:textId="77777777" w:rsidR="00C23D7A" w:rsidRDefault="00C23D7A">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_Toc480818902 \h </w:instrText>
      </w:r>
      <w:r>
        <w:rPr>
          <w:noProof/>
        </w:rPr>
      </w:r>
      <w:r>
        <w:rPr>
          <w:noProof/>
        </w:rPr>
        <w:fldChar w:fldCharType="separate"/>
      </w:r>
      <w:r w:rsidR="006A1893">
        <w:rPr>
          <w:noProof/>
        </w:rPr>
        <w:t>74</w:t>
      </w:r>
      <w:r>
        <w:rPr>
          <w:noProof/>
        </w:rPr>
        <w:fldChar w:fldCharType="end"/>
      </w:r>
    </w:p>
    <w:p w14:paraId="6D33C337" w14:textId="72E5AAAB" w:rsidR="00FC0B5E" w:rsidRPr="00F73E58" w:rsidRDefault="00601D70" w:rsidP="00FC0B5E">
      <w:pPr>
        <w:sectPr w:rsidR="00FC0B5E"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0C8AB91E" w14:textId="77777777" w:rsidR="001F7B1A" w:rsidRPr="00A06D3E" w:rsidRDefault="001F7B1A" w:rsidP="00FC0B5E">
      <w:pPr>
        <w:ind w:firstLine="0"/>
      </w:pPr>
    </w:p>
    <w:p w14:paraId="71D39370" w14:textId="77777777" w:rsidR="00C83F46" w:rsidRDefault="00460EFC" w:rsidP="006F13B3">
      <w:pPr>
        <w:pStyle w:val="a6"/>
      </w:pPr>
      <w:r w:rsidRPr="00F73E58">
        <w:t>图</w:t>
      </w:r>
      <w:r w:rsidRPr="00F73E58">
        <w:t xml:space="preserve"> </w:t>
      </w:r>
      <w:r w:rsidRPr="00F73E58">
        <w:t>录</w:t>
      </w:r>
    </w:p>
    <w:p w14:paraId="245FED3B" w14:textId="77777777" w:rsidR="0050425A" w:rsidRPr="0050425A" w:rsidRDefault="0050425A" w:rsidP="0050425A"/>
    <w:p w14:paraId="0332B233" w14:textId="77777777" w:rsidR="00C23D7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sidR="00C23D7A">
        <w:rPr>
          <w:rFonts w:hint="eastAsia"/>
          <w:noProof/>
        </w:rPr>
        <w:t>图</w:t>
      </w:r>
      <w:r w:rsidR="00C23D7A">
        <w:rPr>
          <w:noProof/>
        </w:rPr>
        <w:t xml:space="preserve">1-1 </w:t>
      </w:r>
      <w:r w:rsidR="00C23D7A">
        <w:rPr>
          <w:rFonts w:hint="eastAsia"/>
          <w:noProof/>
        </w:rPr>
        <w:t>植物中</w:t>
      </w:r>
      <w:r w:rsidR="00C23D7A">
        <w:rPr>
          <w:noProof/>
        </w:rPr>
        <w:t>miRNA</w:t>
      </w:r>
      <w:r w:rsidR="00C23D7A">
        <w:rPr>
          <w:rFonts w:hint="eastAsia"/>
          <w:noProof/>
        </w:rPr>
        <w:t>的生成、成熟以及作用过程</w:t>
      </w:r>
      <w:r w:rsidR="00C23D7A" w:rsidRPr="00537200">
        <w:rPr>
          <w:noProof/>
          <w:vertAlign w:val="superscript"/>
        </w:rPr>
        <w:t>[]</w:t>
      </w:r>
      <w:r w:rsidR="00C23D7A">
        <w:rPr>
          <w:noProof/>
        </w:rPr>
        <w:tab/>
      </w:r>
      <w:r w:rsidR="00C23D7A">
        <w:rPr>
          <w:noProof/>
        </w:rPr>
        <w:fldChar w:fldCharType="begin"/>
      </w:r>
      <w:r w:rsidR="00C23D7A">
        <w:rPr>
          <w:noProof/>
        </w:rPr>
        <w:instrText xml:space="preserve"> PAGEREF _Toc480818765 \h </w:instrText>
      </w:r>
      <w:r w:rsidR="00C23D7A">
        <w:rPr>
          <w:noProof/>
        </w:rPr>
      </w:r>
      <w:r w:rsidR="00C23D7A">
        <w:rPr>
          <w:noProof/>
        </w:rPr>
        <w:fldChar w:fldCharType="separate"/>
      </w:r>
      <w:r w:rsidR="006A1893">
        <w:rPr>
          <w:noProof/>
        </w:rPr>
        <w:t>3</w:t>
      </w:r>
      <w:r w:rsidR="00C23D7A">
        <w:rPr>
          <w:noProof/>
        </w:rPr>
        <w:fldChar w:fldCharType="end"/>
      </w:r>
    </w:p>
    <w:p w14:paraId="4AEB0394" w14:textId="77777777" w:rsidR="00C23D7A" w:rsidRDefault="00C23D7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_Toc480818766 \h </w:instrText>
      </w:r>
      <w:r>
        <w:rPr>
          <w:noProof/>
        </w:rPr>
      </w:r>
      <w:r>
        <w:rPr>
          <w:noProof/>
        </w:rPr>
        <w:fldChar w:fldCharType="separate"/>
      </w:r>
      <w:r w:rsidR="006A1893">
        <w:rPr>
          <w:noProof/>
        </w:rPr>
        <w:t>4</w:t>
      </w:r>
      <w:r>
        <w:rPr>
          <w:noProof/>
        </w:rPr>
        <w:fldChar w:fldCharType="end"/>
      </w:r>
    </w:p>
    <w:p w14:paraId="34F50F53" w14:textId="77777777" w:rsidR="00C23D7A" w:rsidRDefault="00C23D7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_Toc480818767 \h </w:instrText>
      </w:r>
      <w:r>
        <w:rPr>
          <w:noProof/>
        </w:rPr>
      </w:r>
      <w:r>
        <w:rPr>
          <w:noProof/>
        </w:rPr>
        <w:fldChar w:fldCharType="separate"/>
      </w:r>
      <w:r w:rsidR="006A1893">
        <w:rPr>
          <w:noProof/>
        </w:rPr>
        <w:t>14</w:t>
      </w:r>
      <w:r>
        <w:rPr>
          <w:noProof/>
        </w:rPr>
        <w:fldChar w:fldCharType="end"/>
      </w:r>
    </w:p>
    <w:p w14:paraId="3859A35E" w14:textId="77777777" w:rsidR="00C23D7A" w:rsidRDefault="00C23D7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_Toc480818768 \h </w:instrText>
      </w:r>
      <w:r>
        <w:rPr>
          <w:noProof/>
        </w:rPr>
      </w:r>
      <w:r>
        <w:rPr>
          <w:noProof/>
        </w:rPr>
        <w:fldChar w:fldCharType="separate"/>
      </w:r>
      <w:r w:rsidR="006A1893">
        <w:rPr>
          <w:noProof/>
        </w:rPr>
        <w:t>15</w:t>
      </w:r>
      <w:r>
        <w:rPr>
          <w:noProof/>
        </w:rPr>
        <w:fldChar w:fldCharType="end"/>
      </w:r>
    </w:p>
    <w:p w14:paraId="61DD1A2C" w14:textId="77777777" w:rsidR="00C23D7A" w:rsidRDefault="00C23D7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_Toc480818769 \h </w:instrText>
      </w:r>
      <w:r>
        <w:rPr>
          <w:noProof/>
        </w:rPr>
      </w:r>
      <w:r>
        <w:rPr>
          <w:noProof/>
        </w:rPr>
        <w:fldChar w:fldCharType="separate"/>
      </w:r>
      <w:r w:rsidR="006A1893">
        <w:rPr>
          <w:noProof/>
        </w:rPr>
        <w:t>17</w:t>
      </w:r>
      <w:r>
        <w:rPr>
          <w:noProof/>
        </w:rPr>
        <w:fldChar w:fldCharType="end"/>
      </w:r>
    </w:p>
    <w:p w14:paraId="7A41FFB2" w14:textId="77777777" w:rsidR="00C23D7A" w:rsidRDefault="00C23D7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_Toc480818770 \h </w:instrText>
      </w:r>
      <w:r>
        <w:rPr>
          <w:noProof/>
        </w:rPr>
      </w:r>
      <w:r>
        <w:rPr>
          <w:noProof/>
        </w:rPr>
        <w:fldChar w:fldCharType="separate"/>
      </w:r>
      <w:r w:rsidR="006A1893">
        <w:rPr>
          <w:noProof/>
        </w:rPr>
        <w:t>18</w:t>
      </w:r>
      <w:r>
        <w:rPr>
          <w:noProof/>
        </w:rPr>
        <w:fldChar w:fldCharType="end"/>
      </w:r>
    </w:p>
    <w:p w14:paraId="50FB3737" w14:textId="77777777" w:rsidR="00C23D7A" w:rsidRDefault="00C23D7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_Toc480818771 \h </w:instrText>
      </w:r>
      <w:r>
        <w:rPr>
          <w:noProof/>
        </w:rPr>
      </w:r>
      <w:r>
        <w:rPr>
          <w:noProof/>
        </w:rPr>
        <w:fldChar w:fldCharType="separate"/>
      </w:r>
      <w:r w:rsidR="006A1893">
        <w:rPr>
          <w:noProof/>
        </w:rPr>
        <w:t>19</w:t>
      </w:r>
      <w:r>
        <w:rPr>
          <w:noProof/>
        </w:rPr>
        <w:fldChar w:fldCharType="end"/>
      </w:r>
    </w:p>
    <w:p w14:paraId="50821405" w14:textId="77777777" w:rsidR="00C23D7A" w:rsidRDefault="00C23D7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_Toc480818772 \h </w:instrText>
      </w:r>
      <w:r>
        <w:rPr>
          <w:noProof/>
        </w:rPr>
      </w:r>
      <w:r>
        <w:rPr>
          <w:noProof/>
        </w:rPr>
        <w:fldChar w:fldCharType="separate"/>
      </w:r>
      <w:r w:rsidR="006A1893">
        <w:rPr>
          <w:noProof/>
        </w:rPr>
        <w:t>21</w:t>
      </w:r>
      <w:r>
        <w:rPr>
          <w:noProof/>
        </w:rPr>
        <w:fldChar w:fldCharType="end"/>
      </w:r>
    </w:p>
    <w:p w14:paraId="2946D1E5" w14:textId="77777777" w:rsidR="00C23D7A" w:rsidRDefault="00C23D7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_Toc480818773 \h </w:instrText>
      </w:r>
      <w:r>
        <w:rPr>
          <w:noProof/>
        </w:rPr>
      </w:r>
      <w:r>
        <w:rPr>
          <w:noProof/>
        </w:rPr>
        <w:fldChar w:fldCharType="separate"/>
      </w:r>
      <w:r w:rsidR="006A1893">
        <w:rPr>
          <w:noProof/>
        </w:rPr>
        <w:t>23</w:t>
      </w:r>
      <w:r>
        <w:rPr>
          <w:noProof/>
        </w:rPr>
        <w:fldChar w:fldCharType="end"/>
      </w:r>
    </w:p>
    <w:p w14:paraId="1CEEFC02" w14:textId="77777777" w:rsidR="00C23D7A" w:rsidRDefault="00C23D7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_Toc480818774 \h </w:instrText>
      </w:r>
      <w:r>
        <w:rPr>
          <w:noProof/>
        </w:rPr>
      </w:r>
      <w:r>
        <w:rPr>
          <w:noProof/>
        </w:rPr>
        <w:fldChar w:fldCharType="separate"/>
      </w:r>
      <w:r w:rsidR="006A1893">
        <w:rPr>
          <w:noProof/>
        </w:rPr>
        <w:t>24</w:t>
      </w:r>
      <w:r>
        <w:rPr>
          <w:noProof/>
        </w:rPr>
        <w:fldChar w:fldCharType="end"/>
      </w:r>
    </w:p>
    <w:p w14:paraId="1746ACF3" w14:textId="77777777" w:rsidR="00C23D7A" w:rsidRDefault="00C23D7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_Toc480818775 \h </w:instrText>
      </w:r>
      <w:r>
        <w:rPr>
          <w:noProof/>
        </w:rPr>
      </w:r>
      <w:r>
        <w:rPr>
          <w:noProof/>
        </w:rPr>
        <w:fldChar w:fldCharType="separate"/>
      </w:r>
      <w:r w:rsidR="006A1893">
        <w:rPr>
          <w:noProof/>
        </w:rPr>
        <w:t>26</w:t>
      </w:r>
      <w:r>
        <w:rPr>
          <w:noProof/>
        </w:rPr>
        <w:fldChar w:fldCharType="end"/>
      </w:r>
    </w:p>
    <w:p w14:paraId="0D65A00D" w14:textId="77777777" w:rsidR="00C23D7A" w:rsidRDefault="00C23D7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_Toc480818776 \h </w:instrText>
      </w:r>
      <w:r>
        <w:rPr>
          <w:noProof/>
        </w:rPr>
      </w:r>
      <w:r>
        <w:rPr>
          <w:noProof/>
        </w:rPr>
        <w:fldChar w:fldCharType="separate"/>
      </w:r>
      <w:r w:rsidR="006A1893">
        <w:rPr>
          <w:noProof/>
        </w:rPr>
        <w:t>27</w:t>
      </w:r>
      <w:r>
        <w:rPr>
          <w:noProof/>
        </w:rPr>
        <w:fldChar w:fldCharType="end"/>
      </w:r>
    </w:p>
    <w:p w14:paraId="0EB9C7ED" w14:textId="77777777" w:rsidR="00C23D7A" w:rsidRDefault="00C23D7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_Toc480818777 \h </w:instrText>
      </w:r>
      <w:r>
        <w:rPr>
          <w:noProof/>
        </w:rPr>
      </w:r>
      <w:r>
        <w:rPr>
          <w:noProof/>
        </w:rPr>
        <w:fldChar w:fldCharType="separate"/>
      </w:r>
      <w:r w:rsidR="006A1893">
        <w:rPr>
          <w:noProof/>
        </w:rPr>
        <w:t>30</w:t>
      </w:r>
      <w:r>
        <w:rPr>
          <w:noProof/>
        </w:rPr>
        <w:fldChar w:fldCharType="end"/>
      </w:r>
    </w:p>
    <w:p w14:paraId="0837813A" w14:textId="77777777" w:rsidR="00C23D7A" w:rsidRDefault="00C23D7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_Toc480818778 \h </w:instrText>
      </w:r>
      <w:r>
        <w:rPr>
          <w:noProof/>
        </w:rPr>
      </w:r>
      <w:r>
        <w:rPr>
          <w:noProof/>
        </w:rPr>
        <w:fldChar w:fldCharType="separate"/>
      </w:r>
      <w:r w:rsidR="006A1893">
        <w:rPr>
          <w:noProof/>
        </w:rPr>
        <w:t>31</w:t>
      </w:r>
      <w:r>
        <w:rPr>
          <w:noProof/>
        </w:rPr>
        <w:fldChar w:fldCharType="end"/>
      </w:r>
    </w:p>
    <w:p w14:paraId="54655567" w14:textId="77777777" w:rsidR="00C23D7A" w:rsidRDefault="00C23D7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_Toc480818779 \h </w:instrText>
      </w:r>
      <w:r>
        <w:rPr>
          <w:noProof/>
        </w:rPr>
      </w:r>
      <w:r>
        <w:rPr>
          <w:noProof/>
        </w:rPr>
        <w:fldChar w:fldCharType="separate"/>
      </w:r>
      <w:r w:rsidR="006A1893">
        <w:rPr>
          <w:noProof/>
        </w:rPr>
        <w:t>33</w:t>
      </w:r>
      <w:r>
        <w:rPr>
          <w:noProof/>
        </w:rPr>
        <w:fldChar w:fldCharType="end"/>
      </w:r>
    </w:p>
    <w:p w14:paraId="4E8A2742" w14:textId="77777777" w:rsidR="00C23D7A" w:rsidRDefault="00C23D7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_Toc480818780 \h </w:instrText>
      </w:r>
      <w:r>
        <w:rPr>
          <w:noProof/>
        </w:rPr>
      </w:r>
      <w:r>
        <w:rPr>
          <w:noProof/>
        </w:rPr>
        <w:fldChar w:fldCharType="separate"/>
      </w:r>
      <w:r w:rsidR="006A1893">
        <w:rPr>
          <w:noProof/>
        </w:rPr>
        <w:t>34</w:t>
      </w:r>
      <w:r>
        <w:rPr>
          <w:noProof/>
        </w:rPr>
        <w:fldChar w:fldCharType="end"/>
      </w:r>
    </w:p>
    <w:p w14:paraId="2510FCD3" w14:textId="77777777" w:rsidR="00C23D7A" w:rsidRDefault="00C23D7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_Toc480818781 \h </w:instrText>
      </w:r>
      <w:r>
        <w:rPr>
          <w:noProof/>
        </w:rPr>
      </w:r>
      <w:r>
        <w:rPr>
          <w:noProof/>
        </w:rPr>
        <w:fldChar w:fldCharType="separate"/>
      </w:r>
      <w:r w:rsidR="006A1893">
        <w:rPr>
          <w:noProof/>
        </w:rPr>
        <w:t>38</w:t>
      </w:r>
      <w:r>
        <w:rPr>
          <w:noProof/>
        </w:rPr>
        <w:fldChar w:fldCharType="end"/>
      </w:r>
    </w:p>
    <w:p w14:paraId="17BFE912" w14:textId="77777777" w:rsidR="00C23D7A" w:rsidRDefault="00C23D7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_Toc480818782 \h </w:instrText>
      </w:r>
      <w:r>
        <w:rPr>
          <w:noProof/>
        </w:rPr>
      </w:r>
      <w:r>
        <w:rPr>
          <w:noProof/>
        </w:rPr>
        <w:fldChar w:fldCharType="separate"/>
      </w:r>
      <w:r w:rsidR="006A1893">
        <w:rPr>
          <w:noProof/>
        </w:rPr>
        <w:t>39</w:t>
      </w:r>
      <w:r>
        <w:rPr>
          <w:noProof/>
        </w:rPr>
        <w:fldChar w:fldCharType="end"/>
      </w:r>
    </w:p>
    <w:p w14:paraId="385D16C8" w14:textId="77777777" w:rsidR="00C23D7A" w:rsidRDefault="00C23D7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_Toc480818783 \h </w:instrText>
      </w:r>
      <w:r>
        <w:rPr>
          <w:noProof/>
        </w:rPr>
      </w:r>
      <w:r>
        <w:rPr>
          <w:noProof/>
        </w:rPr>
        <w:fldChar w:fldCharType="separate"/>
      </w:r>
      <w:r w:rsidR="006A1893">
        <w:rPr>
          <w:noProof/>
        </w:rPr>
        <w:t>41</w:t>
      </w:r>
      <w:r>
        <w:rPr>
          <w:noProof/>
        </w:rPr>
        <w:fldChar w:fldCharType="end"/>
      </w:r>
    </w:p>
    <w:p w14:paraId="663FB5D2" w14:textId="77777777" w:rsidR="00C23D7A" w:rsidRDefault="00C23D7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_Toc480818784 \h </w:instrText>
      </w:r>
      <w:r>
        <w:rPr>
          <w:noProof/>
        </w:rPr>
      </w:r>
      <w:r>
        <w:rPr>
          <w:noProof/>
        </w:rPr>
        <w:fldChar w:fldCharType="separate"/>
      </w:r>
      <w:r w:rsidR="006A1893">
        <w:rPr>
          <w:noProof/>
        </w:rPr>
        <w:t>42</w:t>
      </w:r>
      <w:r>
        <w:rPr>
          <w:noProof/>
        </w:rPr>
        <w:fldChar w:fldCharType="end"/>
      </w:r>
    </w:p>
    <w:p w14:paraId="352F17D9" w14:textId="77777777" w:rsidR="00C23D7A" w:rsidRDefault="00C23D7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_Toc480818785 \h </w:instrText>
      </w:r>
      <w:r>
        <w:rPr>
          <w:noProof/>
        </w:rPr>
      </w:r>
      <w:r>
        <w:rPr>
          <w:noProof/>
        </w:rPr>
        <w:fldChar w:fldCharType="separate"/>
      </w:r>
      <w:r w:rsidR="006A1893">
        <w:rPr>
          <w:noProof/>
        </w:rPr>
        <w:t>44</w:t>
      </w:r>
      <w:r>
        <w:rPr>
          <w:noProof/>
        </w:rPr>
        <w:fldChar w:fldCharType="end"/>
      </w:r>
    </w:p>
    <w:p w14:paraId="6AB2C283" w14:textId="77777777" w:rsidR="00C23D7A" w:rsidRDefault="00C23D7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_Toc480818786 \h </w:instrText>
      </w:r>
      <w:r>
        <w:rPr>
          <w:noProof/>
        </w:rPr>
      </w:r>
      <w:r>
        <w:rPr>
          <w:noProof/>
        </w:rPr>
        <w:fldChar w:fldCharType="separate"/>
      </w:r>
      <w:r w:rsidR="006A1893">
        <w:rPr>
          <w:noProof/>
        </w:rPr>
        <w:t>47</w:t>
      </w:r>
      <w:r>
        <w:rPr>
          <w:noProof/>
        </w:rPr>
        <w:fldChar w:fldCharType="end"/>
      </w:r>
    </w:p>
    <w:p w14:paraId="66DCFDE5" w14:textId="77777777" w:rsidR="00C23D7A" w:rsidRDefault="00C23D7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_Toc480818787 \h </w:instrText>
      </w:r>
      <w:r>
        <w:rPr>
          <w:noProof/>
        </w:rPr>
      </w:r>
      <w:r>
        <w:rPr>
          <w:noProof/>
        </w:rPr>
        <w:fldChar w:fldCharType="separate"/>
      </w:r>
      <w:r w:rsidR="006A1893">
        <w:rPr>
          <w:noProof/>
        </w:rPr>
        <w:t>47</w:t>
      </w:r>
      <w:r>
        <w:rPr>
          <w:noProof/>
        </w:rPr>
        <w:fldChar w:fldCharType="end"/>
      </w:r>
    </w:p>
    <w:p w14:paraId="47052005" w14:textId="77777777" w:rsidR="00C23D7A" w:rsidRDefault="00C23D7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_Toc480818788 \h </w:instrText>
      </w:r>
      <w:r>
        <w:rPr>
          <w:noProof/>
        </w:rPr>
      </w:r>
      <w:r>
        <w:rPr>
          <w:noProof/>
        </w:rPr>
        <w:fldChar w:fldCharType="separate"/>
      </w:r>
      <w:r w:rsidR="006A1893">
        <w:rPr>
          <w:noProof/>
        </w:rPr>
        <w:t>50</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FC0B5E">
      <w:pPr>
        <w:pStyle w:val="ABTSTRACT"/>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45D28889" w14:textId="77777777" w:rsidR="00C23D7A"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sidR="00C23D7A">
        <w:rPr>
          <w:rFonts w:hint="eastAsia"/>
          <w:noProof/>
        </w:rPr>
        <w:t>表</w:t>
      </w:r>
      <w:r w:rsidR="00C23D7A">
        <w:rPr>
          <w:noProof/>
        </w:rPr>
        <w:t>5-1 miRNA</w:t>
      </w:r>
      <w:r w:rsidR="00C23D7A">
        <w:rPr>
          <w:rFonts w:hint="eastAsia"/>
          <w:noProof/>
        </w:rPr>
        <w:t>和靶基因的</w:t>
      </w:r>
      <w:r w:rsidR="00C23D7A">
        <w:rPr>
          <w:noProof/>
        </w:rPr>
        <w:t>SNP</w:t>
      </w:r>
      <w:r w:rsidR="00C23D7A">
        <w:rPr>
          <w:rFonts w:hint="eastAsia"/>
          <w:noProof/>
        </w:rPr>
        <w:t>数量统计</w:t>
      </w:r>
      <w:r w:rsidR="00C23D7A">
        <w:rPr>
          <w:noProof/>
        </w:rPr>
        <w:tab/>
      </w:r>
      <w:r w:rsidR="00C23D7A">
        <w:rPr>
          <w:noProof/>
        </w:rPr>
        <w:fldChar w:fldCharType="begin"/>
      </w:r>
      <w:r w:rsidR="00C23D7A">
        <w:rPr>
          <w:noProof/>
        </w:rPr>
        <w:instrText xml:space="preserve"> PAGEREF _Toc480818789 \h </w:instrText>
      </w:r>
      <w:r w:rsidR="00C23D7A">
        <w:rPr>
          <w:noProof/>
        </w:rPr>
      </w:r>
      <w:r w:rsidR="00C23D7A">
        <w:rPr>
          <w:noProof/>
        </w:rPr>
        <w:fldChar w:fldCharType="separate"/>
      </w:r>
      <w:r w:rsidR="006A1893">
        <w:rPr>
          <w:noProof/>
        </w:rPr>
        <w:t>20</w:t>
      </w:r>
      <w:r w:rsidR="00C23D7A">
        <w:rPr>
          <w:noProof/>
        </w:rPr>
        <w:fldChar w:fldCharType="end"/>
      </w:r>
    </w:p>
    <w:p w14:paraId="38CCB9B9" w14:textId="77777777" w:rsidR="00C23D7A" w:rsidRDefault="00C23D7A">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_Toc480818790 \h </w:instrText>
      </w:r>
      <w:r>
        <w:rPr>
          <w:noProof/>
        </w:rPr>
      </w:r>
      <w:r>
        <w:rPr>
          <w:noProof/>
        </w:rPr>
        <w:fldChar w:fldCharType="separate"/>
      </w:r>
      <w:r w:rsidR="006A1893">
        <w:rPr>
          <w:noProof/>
        </w:rPr>
        <w:t>36</w:t>
      </w:r>
      <w:r>
        <w:rPr>
          <w:noProof/>
        </w:rPr>
        <w:fldChar w:fldCharType="end"/>
      </w:r>
    </w:p>
    <w:p w14:paraId="20FDD2C3" w14:textId="77777777" w:rsidR="00C23D7A" w:rsidRDefault="00C23D7A">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_Toc480818791 \h </w:instrText>
      </w:r>
      <w:r>
        <w:rPr>
          <w:noProof/>
        </w:rPr>
      </w:r>
      <w:r>
        <w:rPr>
          <w:noProof/>
        </w:rPr>
        <w:fldChar w:fldCharType="separate"/>
      </w:r>
      <w:r w:rsidR="006A1893">
        <w:rPr>
          <w:noProof/>
        </w:rPr>
        <w:t>36</w:t>
      </w:r>
      <w:r>
        <w:rPr>
          <w:noProof/>
        </w:rPr>
        <w:fldChar w:fldCharType="end"/>
      </w:r>
    </w:p>
    <w:p w14:paraId="448B538A" w14:textId="77777777" w:rsidR="00C23D7A" w:rsidRDefault="00C23D7A">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_Toc480818792 \h </w:instrText>
      </w:r>
      <w:r>
        <w:rPr>
          <w:noProof/>
        </w:rPr>
      </w:r>
      <w:r>
        <w:rPr>
          <w:noProof/>
        </w:rPr>
        <w:fldChar w:fldCharType="separate"/>
      </w:r>
      <w:r w:rsidR="006A1893">
        <w:rPr>
          <w:noProof/>
        </w:rPr>
        <w:t>48</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0" w:name="_Toc480818851"/>
      <w:r>
        <w:rPr>
          <w:rFonts w:hint="eastAsia"/>
        </w:rPr>
        <w:lastRenderedPageBreak/>
        <w:t>综述</w:t>
      </w:r>
      <w:bookmarkEnd w:id="20"/>
    </w:p>
    <w:p w14:paraId="1AD559E1" w14:textId="7D2F7C04" w:rsidR="00C5257D" w:rsidRDefault="00B42E36" w:rsidP="003B6167">
      <w:pPr>
        <w:pStyle w:val="Heading2"/>
      </w:pPr>
      <w:bookmarkStart w:id="21" w:name="_Toc480818852"/>
      <w:r>
        <w:rPr>
          <w:rFonts w:hint="eastAsia"/>
        </w:rPr>
        <w:t>单核苷酸多态性</w:t>
      </w:r>
      <w:bookmarkEnd w:id="2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rsidRPr="00065423">
        <w:rPr>
          <w:i/>
        </w:rPr>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2" w:name="_Ref475559768"/>
      <w:r w:rsidR="00A27289">
        <w:rPr>
          <w:rStyle w:val="EndnoteReference"/>
        </w:rPr>
        <w:endnoteReference w:id="11"/>
      </w:r>
      <w:bookmarkEnd w:id="22"/>
      <w:r w:rsidR="00A27289">
        <w:rPr>
          <w:rStyle w:val="EndnoteReference"/>
        </w:rPr>
        <w:t xml:space="preserve">, </w:t>
      </w:r>
      <w:bookmarkStart w:id="23" w:name="_Ref475559810"/>
      <w:r w:rsidR="00A27289">
        <w:rPr>
          <w:rStyle w:val="EndnoteReference"/>
        </w:rPr>
        <w:endnoteReference w:id="12"/>
      </w:r>
      <w:bookmarkEnd w:id="23"/>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4" w:name="_Toc480818853"/>
      <w:r>
        <w:rPr>
          <w:rFonts w:hint="eastAsia"/>
        </w:rPr>
        <w:t>植物</w:t>
      </w:r>
      <w:r w:rsidR="004401AA">
        <w:rPr>
          <w:rFonts w:hint="eastAsia"/>
        </w:rPr>
        <w:t>微小</w:t>
      </w:r>
      <w:r w:rsidR="004401AA">
        <w:rPr>
          <w:rFonts w:hint="eastAsia"/>
        </w:rPr>
        <w:t>RNA</w:t>
      </w:r>
      <w:r w:rsidR="004401AA">
        <w:t xml:space="preserve"> (microRNA, miRNA)</w:t>
      </w:r>
      <w:bookmarkEnd w:id="24"/>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5" w:name="_Toc480818854"/>
      <w:r>
        <w:rPr>
          <w:rFonts w:hint="eastAsia"/>
        </w:rPr>
        <w:t>miRNA</w:t>
      </w:r>
      <w:r>
        <w:rPr>
          <w:rFonts w:hint="eastAsia"/>
        </w:rPr>
        <w:t>的生成和成熟过程</w:t>
      </w:r>
      <w:bookmarkEnd w:id="25"/>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4C2A3F2" w:rsidR="00724243" w:rsidRPr="00F73E58" w:rsidRDefault="00724243" w:rsidP="00724243">
      <w:pPr>
        <w:pStyle w:val="-8"/>
      </w:pPr>
      <w:bookmarkStart w:id="26" w:name="_Toc480818765"/>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sidR="006A1893">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r w:rsidR="000A0A51" w:rsidRPr="00BB6031">
        <w:rPr>
          <w:vertAlign w:val="superscript"/>
        </w:rPr>
        <w:t>[</w:t>
      </w:r>
      <w:r w:rsidR="00B61D60" w:rsidRPr="00B61D60">
        <w:rPr>
          <w:rStyle w:val="EndnoteReference"/>
        </w:rPr>
        <w:endnoteReference w:id="19"/>
      </w:r>
      <w:r w:rsidR="000A0A51" w:rsidRPr="00BB6031">
        <w:rPr>
          <w:vertAlign w:val="superscript"/>
        </w:rPr>
        <w:t>]</w:t>
      </w:r>
      <w:bookmarkEnd w:id="26"/>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sidR="006A1893">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20"/>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1"/>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6A1893">
        <w:rPr>
          <w:vertAlign w:val="superscript"/>
        </w:rPr>
        <w:t>51</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27" w:name="_Toc480818855"/>
      <w:r>
        <w:t>miRNA</w:t>
      </w:r>
      <w:r>
        <w:rPr>
          <w:rFonts w:hint="eastAsia"/>
        </w:rPr>
        <w:t>靶基因和鉴定方法</w:t>
      </w:r>
      <w:bookmarkEnd w:id="27"/>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A1893">
        <w:rPr>
          <w:vertAlign w:val="superscript"/>
        </w:rPr>
        <w:t>34</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A1893">
        <w:rPr>
          <w:vertAlign w:val="superscript"/>
        </w:rPr>
        <w:t>51</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8" w:name="_Toc480818856"/>
      <w:r>
        <w:rPr>
          <w:rFonts w:hint="eastAsia"/>
        </w:rPr>
        <w:t>miRNA</w:t>
      </w:r>
      <w:r>
        <w:rPr>
          <w:rFonts w:hint="eastAsia"/>
        </w:rPr>
        <w:t>的保守性</w:t>
      </w:r>
      <w:bookmarkEnd w:id="28"/>
    </w:p>
    <w:p w14:paraId="2DB0ED98" w14:textId="24A0FFE7"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 xml:space="preserve">DCL1, </w:t>
      </w:r>
      <w:r w:rsidR="00B8486C">
        <w:t>Argonaut</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29" w:name="_Toc480818766"/>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sidR="006A1893">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2"/>
      </w:r>
      <w:r w:rsidR="00A27289">
        <w:rPr>
          <w:rStyle w:val="EndnoteReference"/>
        </w:rPr>
        <w:t>]</w:t>
      </w:r>
      <w:bookmarkEnd w:id="29"/>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sidR="006A1893">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0" w:name="_Toc480818857"/>
      <w:r>
        <w:t>miRNA</w:t>
      </w:r>
      <w:r>
        <w:rPr>
          <w:rFonts w:hint="eastAsia"/>
        </w:rPr>
        <w:t>介导的基因沉默中相关的</w:t>
      </w:r>
      <w:r>
        <w:rPr>
          <w:rFonts w:hint="eastAsia"/>
        </w:rPr>
        <w:t>SNP</w:t>
      </w:r>
      <w:bookmarkEnd w:id="30"/>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3"/>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5"/>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1" w:name="_Toc480818858"/>
      <w:r>
        <w:rPr>
          <w:rFonts w:hint="eastAsia"/>
        </w:rPr>
        <w:t>研究</w:t>
      </w:r>
      <w:r w:rsidR="00B70562">
        <w:rPr>
          <w:rFonts w:hint="eastAsia"/>
        </w:rPr>
        <w:t>内容及意义</w:t>
      </w:r>
      <w:bookmarkEnd w:id="31"/>
    </w:p>
    <w:p w14:paraId="65D55CF7" w14:textId="092222C5" w:rsidR="00E75590" w:rsidRPr="00C5257D" w:rsidRDefault="00B70562" w:rsidP="00BB6031">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6"/>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r w:rsidR="00B61D60">
        <w:t xml:space="preserve">1) </w:t>
      </w: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r w:rsidR="00B61D60">
        <w:t xml:space="preserve">2) </w:t>
      </w:r>
      <w:r w:rsidR="00790E74">
        <w:rPr>
          <w:rFonts w:hint="eastAsia"/>
        </w:rPr>
        <w:t>分析在</w:t>
      </w:r>
      <w:r w:rsidR="00790E74">
        <w:rPr>
          <w:rFonts w:hint="eastAsia"/>
        </w:rPr>
        <w:t>pre-miRNA</w:t>
      </w:r>
      <w:r w:rsidR="00790E74">
        <w:rPr>
          <w:rFonts w:hint="eastAsia"/>
        </w:rPr>
        <w:t>上的</w:t>
      </w:r>
      <w:r w:rsidR="00790E74">
        <w:rPr>
          <w:rFonts w:hint="eastAsia"/>
        </w:rPr>
        <w:t>SNP</w:t>
      </w:r>
      <w:r w:rsidR="00790E74">
        <w:rPr>
          <w:rFonts w:hint="eastAsia"/>
        </w:rPr>
        <w:t>对于</w:t>
      </w:r>
      <w:r w:rsidR="00790E74">
        <w:rPr>
          <w:rFonts w:hint="eastAsia"/>
        </w:rPr>
        <w:t>pre-miRNA</w:t>
      </w:r>
      <w:r w:rsidR="00790E74">
        <w:rPr>
          <w:rFonts w:hint="eastAsia"/>
        </w:rPr>
        <w:t>的二级结构稳定性带来的影响；</w:t>
      </w:r>
      <w:r w:rsidR="00B61D60">
        <w:t xml:space="preserve">3) </w:t>
      </w:r>
      <w:r w:rsidR="00790E74">
        <w:rPr>
          <w:rFonts w:hint="eastAsia"/>
        </w:rPr>
        <w:t>用生物信息方式对</w:t>
      </w:r>
      <w:r w:rsidR="00790E74">
        <w:rPr>
          <w:rFonts w:hint="eastAsia"/>
        </w:rPr>
        <w:t>miRNA</w:t>
      </w:r>
      <w:r w:rsidR="00790E74">
        <w:rPr>
          <w:rFonts w:hint="eastAsia"/>
        </w:rPr>
        <w:t>的靶基因进行预测，并且收集经过验证的</w:t>
      </w:r>
      <w:r w:rsidR="00790E74">
        <w:rPr>
          <w:rFonts w:hint="eastAsia"/>
        </w:rPr>
        <w:t>miRNA</w:t>
      </w:r>
      <w:r w:rsidR="00790E74">
        <w:rPr>
          <w:rFonts w:hint="eastAsia"/>
        </w:rPr>
        <w:t>靶基因，对其中的预测结果进行表达量相关性验证，尝试筛选掉一些假阳性结果；</w:t>
      </w:r>
      <w:r w:rsidR="00B61D60">
        <w:t xml:space="preserve">4) </w:t>
      </w:r>
      <w:r w:rsidR="00790E74">
        <w:rPr>
          <w:rFonts w:hint="eastAsia"/>
        </w:rPr>
        <w:t>拓展单倍型分析以适用于</w:t>
      </w:r>
      <w:r w:rsidR="00790E74">
        <w:rPr>
          <w:rFonts w:hint="eastAsia"/>
        </w:rPr>
        <w:t>miRNA</w:t>
      </w:r>
      <w:r w:rsidR="00790E74">
        <w:rPr>
          <w:rFonts w:hint="eastAsia"/>
        </w:rPr>
        <w:t>和靶基因结合位点两条序列的研究，并且分析在</w:t>
      </w:r>
      <w:r w:rsidR="00790E74">
        <w:rPr>
          <w:rFonts w:hint="eastAsia"/>
        </w:rPr>
        <w:t>miRNA</w:t>
      </w:r>
      <w:r w:rsidR="00790E74">
        <w:t>:target</w:t>
      </w:r>
      <w:r w:rsidR="00790E74">
        <w:rPr>
          <w:rFonts w:hint="eastAsia"/>
        </w:rPr>
        <w:t>互补模式中</w:t>
      </w:r>
      <w:r w:rsidR="00790E74">
        <w:rPr>
          <w:rFonts w:hint="eastAsia"/>
        </w:rPr>
        <w:t>SNP</w:t>
      </w:r>
      <w:r w:rsidR="00790E74">
        <w:rPr>
          <w:rFonts w:hint="eastAsia"/>
        </w:rPr>
        <w:t>带来的影响，结合</w:t>
      </w:r>
      <w:r w:rsidR="00790E74">
        <w:rPr>
          <w:rFonts w:hint="eastAsia"/>
        </w:rPr>
        <w:t>3K</w:t>
      </w:r>
      <w:r w:rsidR="00790E74">
        <w:rPr>
          <w:rFonts w:hint="eastAsia"/>
        </w:rPr>
        <w:t>水稻基因组测序项目所提供的水稻表型，针对其中可能给</w:t>
      </w:r>
      <w:r w:rsidR="00790E74">
        <w:rPr>
          <w:rFonts w:hint="eastAsia"/>
        </w:rPr>
        <w:t>miRNA</w:t>
      </w:r>
      <w:r w:rsidR="00790E74">
        <w:rPr>
          <w:rFonts w:hint="eastAsia"/>
        </w:rPr>
        <w:t>调控带来重大影响的</w:t>
      </w:r>
      <w:r w:rsidR="00790E74">
        <w:rPr>
          <w:rFonts w:hint="eastAsia"/>
        </w:rPr>
        <w:t>SNP</w:t>
      </w:r>
      <w:r w:rsidR="00790E74">
        <w:rPr>
          <w:rFonts w:hint="eastAsia"/>
        </w:rPr>
        <w:t>位点发生突变的水稻表型进行比较；</w:t>
      </w:r>
    </w:p>
    <w:bookmarkEnd w:id="0"/>
    <w:p w14:paraId="7DEBFCBE" w14:textId="40011E93"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006A1893">
        <w:rPr>
          <w:vertAlign w:val="superscript"/>
        </w:rPr>
        <w:t>10</w:t>
      </w:r>
      <w:r w:rsidRPr="00DB4C57">
        <w:rPr>
          <w:vertAlign w:val="superscript"/>
        </w:rPr>
        <w:fldChar w:fldCharType="end"/>
      </w:r>
      <w:r w:rsidR="00D54CC6">
        <w:rPr>
          <w:vertAlign w:val="superscript"/>
        </w:rPr>
        <w:t>]</w:t>
      </w:r>
      <w:r>
        <w:rPr>
          <w:rFonts w:hint="eastAsia"/>
        </w:rPr>
        <w:t>和</w:t>
      </w:r>
      <w:r>
        <w:rPr>
          <w:rFonts w:hint="eastAsia"/>
        </w:rPr>
        <w:lastRenderedPageBreak/>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006A1893">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2" w:name="_Toc480818859"/>
      <w:r>
        <w:rPr>
          <w:rFonts w:hint="eastAsia"/>
        </w:rPr>
        <w:lastRenderedPageBreak/>
        <w:t>材料和方法</w:t>
      </w:r>
      <w:bookmarkEnd w:id="32"/>
    </w:p>
    <w:p w14:paraId="6DD6C5E2" w14:textId="4FFA1010" w:rsidR="00AC4FBD" w:rsidRDefault="00AC4FBD" w:rsidP="00AC4FBD">
      <w:pPr>
        <w:pStyle w:val="Heading2"/>
      </w:pPr>
      <w:bookmarkStart w:id="33" w:name="_Toc480818860"/>
      <w:r>
        <w:rPr>
          <w:rFonts w:hint="eastAsia"/>
        </w:rPr>
        <w:t>测序数据</w:t>
      </w:r>
      <w:bookmarkEnd w:id="33"/>
    </w:p>
    <w:p w14:paraId="6372633D" w14:textId="7771290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sidR="00C7111F">
        <w:t xml:space="preserve">, </w:t>
      </w:r>
      <w:r w:rsidR="00FD2CBA" w:rsidRPr="00FD2CBA">
        <w:t>http://www.mirbase.org/</w:t>
      </w:r>
      <w:r>
        <w:rPr>
          <w:rFonts w:hint="eastAsia"/>
        </w:rPr>
        <w:t>)</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w:t>
      </w:r>
      <w:r w:rsidR="00FD2CBA">
        <w:t>E</w:t>
      </w:r>
      <w:r>
        <w:rPr>
          <w:rFonts w:hint="eastAsia"/>
        </w:rPr>
        <w:t>-10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w:t>
      </w:r>
      <w:r w:rsidR="00FD2CBA">
        <w:rPr>
          <w:rFonts w:hint="eastAsia"/>
        </w:rPr>
        <w:t>所有</w:t>
      </w:r>
      <w:r>
        <w:rPr>
          <w:rFonts w:hint="eastAsia"/>
        </w:rPr>
        <w:t>在</w:t>
      </w:r>
      <w:r>
        <w:rPr>
          <w:rFonts w:hint="eastAsia"/>
        </w:rPr>
        <w:t>pre-miRNA</w:t>
      </w:r>
      <w:r w:rsidR="00FD2CBA">
        <w:rPr>
          <w:rFonts w:hint="eastAsia"/>
        </w:rPr>
        <w:t>和成熟</w:t>
      </w:r>
      <w:r w:rsidR="00FD2CBA">
        <w:rPr>
          <w:rFonts w:hint="eastAsia"/>
        </w:rPr>
        <w:t>miRNA</w:t>
      </w:r>
      <w:r>
        <w:rPr>
          <w:rFonts w:hint="eastAsia"/>
        </w:rPr>
        <w:t>上</w:t>
      </w:r>
      <w:r w:rsidR="00FD2CBA">
        <w:rPr>
          <w:rFonts w:hint="eastAsia"/>
        </w:rPr>
        <w:t>的</w:t>
      </w:r>
      <w:r w:rsidR="00FD2CBA">
        <w:rPr>
          <w:rFonts w:hint="eastAsia"/>
        </w:rPr>
        <w:t>SNP</w:t>
      </w:r>
      <w:r>
        <w:rPr>
          <w:rFonts w:hint="eastAsia"/>
        </w:rPr>
        <w:t>。</w:t>
      </w:r>
    </w:p>
    <w:p w14:paraId="365609FB" w14:textId="4747078F" w:rsidR="00AC4FBD" w:rsidRDefault="00AC4FBD" w:rsidP="00AC4FBD">
      <w:pPr>
        <w:pStyle w:val="Heading2"/>
      </w:pPr>
      <w:bookmarkStart w:id="34" w:name="_Toc480818861"/>
      <w:r>
        <w:rPr>
          <w:rFonts w:hint="eastAsia"/>
        </w:rPr>
        <w:t>miRNA</w:t>
      </w:r>
      <w:r>
        <w:rPr>
          <w:rFonts w:hint="eastAsia"/>
        </w:rPr>
        <w:t>靶基因鉴定</w:t>
      </w:r>
      <w:bookmarkEnd w:id="34"/>
    </w:p>
    <w:p w14:paraId="1DC9AE77" w14:textId="3D26D8D8" w:rsidR="00AC4FBD" w:rsidRDefault="00AC4FBD" w:rsidP="00AC4FBD">
      <w:r>
        <w:rPr>
          <w:rFonts w:hint="eastAsia"/>
        </w:rPr>
        <w:t>因为在本研究中，</w:t>
      </w:r>
      <w:r w:rsidR="00190564">
        <w:rPr>
          <w:rFonts w:hint="eastAsia"/>
        </w:rPr>
        <w:t>为了进行</w:t>
      </w:r>
      <w:r>
        <w:rPr>
          <w:rFonts w:hint="eastAsia"/>
        </w:rPr>
        <w:t>保守</w:t>
      </w:r>
      <w:r>
        <w:rPr>
          <w:rFonts w:hint="eastAsia"/>
        </w:rPr>
        <w:t>miRNA</w:t>
      </w:r>
      <w:r>
        <w:rPr>
          <w:rFonts w:hint="eastAsia"/>
        </w:rPr>
        <w:t>的分析</w:t>
      </w:r>
      <w:r w:rsidR="00190564">
        <w:rPr>
          <w:rFonts w:hint="eastAsia"/>
        </w:rPr>
        <w:t>，</w:t>
      </w:r>
      <w:r>
        <w:rPr>
          <w:rFonts w:hint="eastAsia"/>
        </w:rPr>
        <w:t>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w:t>
      </w:r>
      <w:r w:rsidR="00FD2CBA">
        <w:t>(</w:t>
      </w:r>
      <w:r w:rsidR="00FD2CBA" w:rsidRPr="00FD2CBA">
        <w:t>http://plantgrn.noble.org/psRNATarget/</w:t>
      </w:r>
      <w:r w:rsidR="00FD2CBA">
        <w:t>)</w:t>
      </w:r>
      <w:r>
        <w:rPr>
          <w:rFonts w:hint="eastAsia"/>
        </w:rPr>
        <w:t>则被用来进行靶基因预测，使用的是默认参数。另外一些靶标基因是从</w:t>
      </w:r>
      <w:r w:rsidR="00190564">
        <w:rPr>
          <w:rFonts w:hint="eastAsia"/>
        </w:rPr>
        <w:t>前人</w:t>
      </w:r>
      <w:r>
        <w:rPr>
          <w:rFonts w:hint="eastAsia"/>
        </w:rPr>
        <w:t>的文章中收集而得</w:t>
      </w:r>
      <w:r w:rsidR="00190564">
        <w:rPr>
          <w:rFonts w:hint="eastAsia"/>
        </w:rPr>
        <w:t>（</w:t>
      </w:r>
      <w:r w:rsidR="00190564">
        <w:rPr>
          <w:rFonts w:hint="eastAsia"/>
        </w:rPr>
        <w:t xml:space="preserve">Li Q. </w:t>
      </w:r>
      <w:r w:rsidR="00190564" w:rsidRPr="00C3574A">
        <w:rPr>
          <w:i/>
        </w:rPr>
        <w:t>et al.</w:t>
      </w:r>
      <w:r w:rsidR="00190564">
        <w:rPr>
          <w:rFonts w:hint="eastAsia"/>
        </w:rPr>
        <w:t>, 2014</w:t>
      </w:r>
      <w:r w:rsidR="00190564">
        <w:rPr>
          <w:rFonts w:hint="eastAsia"/>
        </w:rPr>
        <w:t>）</w:t>
      </w:r>
      <w:r>
        <w:rPr>
          <w:rFonts w:hint="eastAsia"/>
        </w:rPr>
        <w:t>。最后，</w:t>
      </w:r>
      <w:r w:rsidR="00190564">
        <w:rPr>
          <w:rFonts w:hint="eastAsia"/>
        </w:rPr>
        <w:t>我们获得所有的靶基因</w:t>
      </w:r>
      <w:r>
        <w:rPr>
          <w:rFonts w:hint="eastAsia"/>
        </w:rPr>
        <w:t>，并且记录下其</w:t>
      </w:r>
      <w:r>
        <w:rPr>
          <w:rFonts w:hint="eastAsia"/>
        </w:rPr>
        <w:t>miRNA</w:t>
      </w:r>
      <w:r>
        <w:rPr>
          <w:rFonts w:hint="eastAsia"/>
        </w:rPr>
        <w:t>结合位点的信息</w:t>
      </w:r>
      <w:r w:rsidR="00190564">
        <w:rPr>
          <w:rFonts w:hint="eastAsia"/>
        </w:rPr>
        <w:t>，之后</w:t>
      </w:r>
      <w:r>
        <w:rPr>
          <w:rFonts w:hint="eastAsia"/>
        </w:rPr>
        <w:t>将这些靶基因的结合位点信息在本地</w:t>
      </w:r>
      <w:r>
        <w:rPr>
          <w:rFonts w:hint="eastAsia"/>
        </w:rPr>
        <w:t>SNP</w:t>
      </w:r>
      <w:r>
        <w:rPr>
          <w:rFonts w:hint="eastAsia"/>
        </w:rPr>
        <w:t>数据库中</w:t>
      </w:r>
      <w:r w:rsidR="00190564">
        <w:rPr>
          <w:rFonts w:hint="eastAsia"/>
        </w:rPr>
        <w:t>进行</w:t>
      </w:r>
      <w:r>
        <w:rPr>
          <w:rFonts w:hint="eastAsia"/>
        </w:rPr>
        <w:t>搜索。</w:t>
      </w:r>
    </w:p>
    <w:p w14:paraId="5D36BB42" w14:textId="0AF9D950" w:rsidR="00AC4FBD" w:rsidRDefault="00AC4FBD" w:rsidP="00AC4FBD">
      <w:pPr>
        <w:pStyle w:val="Heading2"/>
      </w:pPr>
      <w:bookmarkStart w:id="35" w:name="_Toc480818862"/>
      <w:r>
        <w:rPr>
          <w:rFonts w:hint="eastAsia"/>
        </w:rPr>
        <w:t>鉴定和分析</w:t>
      </w:r>
      <w:r>
        <w:rPr>
          <w:rFonts w:hint="eastAsia"/>
        </w:rPr>
        <w:t>miRNA</w:t>
      </w:r>
      <w:r>
        <w:rPr>
          <w:rFonts w:hint="eastAsia"/>
        </w:rPr>
        <w:t>介导的调节相关</w:t>
      </w:r>
      <w:r>
        <w:rPr>
          <w:rFonts w:hint="eastAsia"/>
        </w:rPr>
        <w:t>SNP</w:t>
      </w:r>
      <w:bookmarkEnd w:id="35"/>
    </w:p>
    <w:p w14:paraId="17BABD61" w14:textId="084C69B4"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w:t>
      </w:r>
      <w:r w:rsidR="00FD2CBA">
        <w:rPr>
          <w:rFonts w:hint="eastAsia"/>
        </w:rPr>
        <w:t>首先</w:t>
      </w:r>
      <w:r>
        <w:rPr>
          <w:rFonts w:hint="eastAsia"/>
        </w:rPr>
        <w:t>用本地</w:t>
      </w:r>
      <w:r w:rsidR="00FD2CBA">
        <w:rPr>
          <w:rFonts w:hint="eastAsia"/>
        </w:rPr>
        <w:t>P</w:t>
      </w:r>
      <w:r>
        <w:rPr>
          <w:rFonts w:hint="eastAsia"/>
        </w:rPr>
        <w:t>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sidR="00922917">
        <w:t>2</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sidR="00922917">
        <w:t>2</w:t>
      </w:r>
      <w:r>
        <w:rPr>
          <w:rFonts w:hint="eastAsia"/>
        </w:rPr>
        <w:t>”</w:t>
      </w:r>
      <w:r w:rsidR="00361535" w:rsidRPr="00BB6031">
        <w:rPr>
          <w:vertAlign w:val="superscript"/>
        </w:rPr>
        <w:t>[</w:t>
      </w:r>
      <w:r w:rsidR="00361535" w:rsidRPr="00361535">
        <w:rPr>
          <w:rStyle w:val="EndnoteReference"/>
        </w:rPr>
        <w:endnoteReference w:id="27"/>
      </w:r>
      <w:r w:rsidR="00361535" w:rsidRPr="00BB6031">
        <w:rPr>
          <w:vertAlign w:val="superscript"/>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6" w:name="_Toc480818863"/>
      <w:r>
        <w:rPr>
          <w:rFonts w:hint="eastAsia"/>
        </w:rPr>
        <w:t>表达相关性分析</w:t>
      </w:r>
      <w:bookmarkEnd w:id="36"/>
    </w:p>
    <w:p w14:paraId="00B4F3D0" w14:textId="797E8EAE"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sidR="00361535">
        <w:t>(</w:t>
      </w:r>
      <w:r w:rsidR="00E670E0" w:rsidRPr="00E670E0">
        <w:t>https://www.ebi.ac.uk/arrayexpress/experiments/E-GEOD-21396/</w:t>
      </w:r>
      <w:r w:rsidR="00361535">
        <w:t>)</w:t>
      </w:r>
      <w:r>
        <w:rPr>
          <w:rFonts w:hint="eastAsia"/>
        </w:rPr>
        <w:t>的数据下载而得</w:t>
      </w:r>
      <w:r>
        <w:rPr>
          <w:rFonts w:hint="eastAsia"/>
        </w:rPr>
        <w:t xml:space="preserve"> (</w:t>
      </w:r>
      <w:r>
        <w:rPr>
          <w:rFonts w:hint="eastAsia"/>
        </w:rPr>
        <w:t>压缩的数据来自于</w:t>
      </w:r>
      <w:r>
        <w:rPr>
          <w:rFonts w:hint="eastAsia"/>
        </w:rPr>
        <w:t>RiceFREND</w:t>
      </w:r>
      <w:r w:rsidR="00E670E0" w:rsidRPr="00BB6031">
        <w:rPr>
          <w:vertAlign w:val="superscript"/>
        </w:rPr>
        <w:t>[</w:t>
      </w:r>
      <w:r w:rsidR="00E670E0" w:rsidRPr="00BB6031">
        <w:rPr>
          <w:vertAlign w:val="superscript"/>
        </w:rPr>
        <w:fldChar w:fldCharType="begin"/>
      </w:r>
      <w:r w:rsidR="00E670E0" w:rsidRPr="00BB6031">
        <w:rPr>
          <w:vertAlign w:val="superscript"/>
        </w:rPr>
        <w:instrText xml:space="preserve"> NOTEREF _Ref479689996 \h </w:instrText>
      </w:r>
      <w:r w:rsidR="00E670E0">
        <w:rPr>
          <w:vertAlign w:val="superscript"/>
        </w:rPr>
        <w:instrText xml:space="preserve"> \* MERGEFORMAT </w:instrText>
      </w:r>
      <w:r w:rsidR="00E670E0" w:rsidRPr="00BB6031">
        <w:rPr>
          <w:vertAlign w:val="superscript"/>
        </w:rPr>
      </w:r>
      <w:r w:rsidR="00E670E0" w:rsidRPr="00BB6031">
        <w:rPr>
          <w:vertAlign w:val="superscript"/>
        </w:rPr>
        <w:fldChar w:fldCharType="separate"/>
      </w:r>
      <w:r w:rsidR="006A1893">
        <w:rPr>
          <w:vertAlign w:val="superscript"/>
        </w:rPr>
        <w:t>38</w:t>
      </w:r>
      <w:r w:rsidR="00E670E0" w:rsidRPr="00BB6031">
        <w:rPr>
          <w:vertAlign w:val="superscript"/>
        </w:rPr>
        <w:fldChar w:fldCharType="end"/>
      </w:r>
      <w:r w:rsidR="00E670E0" w:rsidRPr="00BB6031">
        <w:rPr>
          <w:vertAlign w:val="superscript"/>
        </w:rPr>
        <w:t>]</w:t>
      </w:r>
      <w:r w:rsidR="00E670E0">
        <w:t xml:space="preserve"> </w:t>
      </w:r>
      <w:r>
        <w:rPr>
          <w:rFonts w:hint="eastAsia"/>
        </w:rPr>
        <w:t>)</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7" w:name="_Toc480818864"/>
      <w:r>
        <w:rPr>
          <w:rFonts w:hint="eastAsia"/>
        </w:rPr>
        <w:t>联合互补模式分析</w:t>
      </w:r>
      <w:bookmarkEnd w:id="37"/>
    </w:p>
    <w:p w14:paraId="6EC3289D" w14:textId="0CF22225" w:rsidR="00AC4FBD" w:rsidRDefault="00E670E0" w:rsidP="00AC4FBD">
      <w:r>
        <w:rPr>
          <w:rFonts w:hint="eastAsia"/>
        </w:rPr>
        <w:t>联合互补模式分析</w:t>
      </w:r>
      <w:r>
        <w:t xml:space="preserve">(Combined Complementarity Pattern Analysis, </w:t>
      </w:r>
      <w:r w:rsidR="00AC4FBD">
        <w:rPr>
          <w:rFonts w:hint="eastAsia"/>
        </w:rPr>
        <w:t>CCPA</w:t>
      </w:r>
      <w:r>
        <w:t>)</w:t>
      </w:r>
      <w:r w:rsidR="00AC4FBD">
        <w:rPr>
          <w:rFonts w:hint="eastAsia"/>
        </w:rPr>
        <w:t>的具体操作方法在第</w:t>
      </w:r>
      <w:r>
        <w:rPr>
          <w:rFonts w:hint="eastAsia"/>
        </w:rPr>
        <w:t>六</w:t>
      </w:r>
      <w:r w:rsidR="00AC4FBD">
        <w:rPr>
          <w:rFonts w:hint="eastAsia"/>
        </w:rPr>
        <w:t>章有具体介绍，我们的研究主要集中在结合位点上有</w:t>
      </w:r>
      <w:r w:rsidR="00AC4FBD">
        <w:rPr>
          <w:rFonts w:hint="eastAsia"/>
        </w:rPr>
        <w:t>SNP</w:t>
      </w:r>
      <w:r w:rsidR="00AC4FBD">
        <w:rPr>
          <w:rFonts w:hint="eastAsia"/>
        </w:rPr>
        <w:t>的情况</w:t>
      </w:r>
      <w:r w:rsidR="00190564" w:rsidDel="00190564">
        <w:rPr>
          <w:rFonts w:hint="eastAsia"/>
        </w:rPr>
        <w:t xml:space="preserve"> </w:t>
      </w:r>
      <w:r w:rsidR="00AC4FBD">
        <w:rPr>
          <w:rFonts w:hint="eastAsia"/>
        </w:rPr>
        <w:t>。而相关的表型数据则是从</w:t>
      </w:r>
      <w:r w:rsidR="00AC4FBD">
        <w:rPr>
          <w:rFonts w:hint="eastAsia"/>
        </w:rPr>
        <w:t xml:space="preserve"> SNP-Seek database</w:t>
      </w:r>
      <w:r w:rsidR="00AC4FBD">
        <w:rPr>
          <w:rFonts w:hint="eastAsia"/>
        </w:rPr>
        <w:t>下载而得。水稻品系的名称都是从本地</w:t>
      </w:r>
      <w:r w:rsidR="00AC4FBD">
        <w:rPr>
          <w:rFonts w:hint="eastAsia"/>
        </w:rPr>
        <w:t>MySQL</w:t>
      </w:r>
      <w:r w:rsidR="00AC4FBD">
        <w:rPr>
          <w:rFonts w:hint="eastAsia"/>
        </w:rPr>
        <w:t>数据库提取出来。然后对不同的单倍体模式的水稻品系的表型进行了比较。在本研究中，</w:t>
      </w:r>
      <w:r w:rsidR="00190564">
        <w:rPr>
          <w:rFonts w:hint="eastAsia"/>
        </w:rPr>
        <w:t>我们选择</w:t>
      </w:r>
      <w:r>
        <w:rPr>
          <w:rFonts w:hint="eastAsia"/>
        </w:rPr>
        <w:t>保守</w:t>
      </w:r>
      <w:r w:rsidR="00AC4FBD">
        <w:rPr>
          <w:rFonts w:hint="eastAsia"/>
        </w:rPr>
        <w:t>miRNA</w:t>
      </w:r>
      <w:r w:rsidR="00AC4FBD">
        <w:rPr>
          <w:rFonts w:hint="eastAsia"/>
        </w:rPr>
        <w:t>家族</w:t>
      </w:r>
      <w:r>
        <w:rPr>
          <w:rFonts w:hint="eastAsia"/>
        </w:rPr>
        <w:t>进行分析</w:t>
      </w:r>
      <w:r w:rsidR="00AC4FBD">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8" w:name="_Toc480818865"/>
      <w:r w:rsidRPr="00F73E58">
        <w:lastRenderedPageBreak/>
        <w:t>水稻</w:t>
      </w:r>
      <w:r w:rsidR="00D4567F" w:rsidRPr="00F73E58">
        <w:t>miRNA</w:t>
      </w:r>
      <w:r w:rsidR="00D4567F" w:rsidRPr="00F73E58">
        <w:t>信息整理和相应靶基因的预测和</w:t>
      </w:r>
      <w:r w:rsidR="007575BE" w:rsidRPr="00F73E58">
        <w:t>整理</w:t>
      </w:r>
      <w:bookmarkEnd w:id="38"/>
    </w:p>
    <w:p w14:paraId="4B5F60D6" w14:textId="77777777" w:rsidR="00BD2EF6" w:rsidRPr="00F73E58" w:rsidRDefault="000925A7" w:rsidP="006F13B3">
      <w:pPr>
        <w:pStyle w:val="Heading2"/>
      </w:pPr>
      <w:bookmarkStart w:id="39" w:name="_Toc480818866"/>
      <w:r w:rsidRPr="00F73E58">
        <w:t>水稻</w:t>
      </w:r>
      <w:r w:rsidRPr="00F73E58">
        <w:t>miRNA</w:t>
      </w:r>
      <w:r w:rsidRPr="00515C56">
        <w:t>整理和相应</w:t>
      </w:r>
      <w:r w:rsidRPr="00F73E58">
        <w:t>信息收集</w:t>
      </w:r>
      <w:bookmarkEnd w:id="39"/>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8"/>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302770">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0" w:name="_Ref475045109"/>
      <w:r w:rsidR="00A27289" w:rsidRPr="00F73E58">
        <w:rPr>
          <w:rStyle w:val="EndnoteReference"/>
          <w:rFonts w:eastAsia="SimSun"/>
        </w:rPr>
        <w:endnoteReference w:id="29"/>
      </w:r>
      <w:bookmarkEnd w:id="40"/>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302770">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1" w:name="_Toc480818867"/>
      <w:r w:rsidRPr="00F73E58">
        <w:t>miRNA</w:t>
      </w:r>
      <w:r w:rsidR="00593BA6" w:rsidRPr="00F73E58">
        <w:t>根据保守性</w:t>
      </w:r>
      <w:r w:rsidRPr="00F73E58">
        <w:t>分类</w:t>
      </w:r>
      <w:bookmarkEnd w:id="41"/>
    </w:p>
    <w:p w14:paraId="2BE96F5A" w14:textId="106F5E04" w:rsidR="00AC454F" w:rsidRPr="00F73E58" w:rsidRDefault="00926CD6" w:rsidP="00302770">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2" w:name="_Ref474786255"/>
      <w:r w:rsidR="00A27289" w:rsidRPr="00F73E58">
        <w:rPr>
          <w:rStyle w:val="EndnoteReference"/>
          <w:rFonts w:eastAsia="SimSun"/>
        </w:rPr>
        <w:endnoteReference w:id="30"/>
      </w:r>
      <w:bookmarkEnd w:id="42"/>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302770">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3" w:name="_Toc480818868"/>
      <w:r w:rsidRPr="00F73E58">
        <w:t>miRNA</w:t>
      </w:r>
      <w:r w:rsidRPr="00F73E58">
        <w:t>靶基因预测和整理</w:t>
      </w:r>
      <w:bookmarkEnd w:id="43"/>
    </w:p>
    <w:p w14:paraId="608FBF54" w14:textId="10BD5125" w:rsidR="00672EE4" w:rsidRPr="00F73E58" w:rsidRDefault="00674872" w:rsidP="00302770">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4" w:name="_Ref474763344"/>
      <w:r w:rsidR="00A27289" w:rsidRPr="00F73E58">
        <w:rPr>
          <w:rStyle w:val="EndnoteReference"/>
          <w:rFonts w:eastAsia="SimSun"/>
        </w:rPr>
        <w:endnoteReference w:id="31"/>
      </w:r>
      <w:bookmarkEnd w:id="44"/>
      <w:r w:rsidR="00A27289">
        <w:rPr>
          <w:rStyle w:val="EndnoteReference"/>
          <w:rFonts w:eastAsia="SimSun"/>
        </w:rPr>
        <w:t>]</w:t>
      </w:r>
      <w:r w:rsidR="003F63E6" w:rsidRPr="00F73E58">
        <w:t>。</w:t>
      </w:r>
    </w:p>
    <w:p w14:paraId="05ABD6A8" w14:textId="0E2B1BE3" w:rsidR="003F63E6" w:rsidRPr="00F73E58" w:rsidRDefault="003F63E6" w:rsidP="00302770">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2"/>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3"/>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5" w:name="_Toc480818869"/>
      <w:r w:rsidRPr="00F73E58">
        <w:lastRenderedPageBreak/>
        <w:t>本章小节</w:t>
      </w:r>
      <w:bookmarkEnd w:id="45"/>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6" w:name="_Toc480818870"/>
      <w:r w:rsidRPr="00F73E58">
        <w:lastRenderedPageBreak/>
        <w:t>水稻</w:t>
      </w:r>
      <w:r w:rsidRPr="00F73E58">
        <w:t>miRNA</w:t>
      </w:r>
      <w:r w:rsidR="00F03F18" w:rsidRPr="00F73E58">
        <w:t>靶基因的生物相关</w:t>
      </w:r>
      <w:r w:rsidRPr="00F73E58">
        <w:t>性筛选</w:t>
      </w:r>
      <w:bookmarkEnd w:id="46"/>
    </w:p>
    <w:p w14:paraId="7E73517C" w14:textId="06F7CD06" w:rsidR="00AA2355" w:rsidRPr="00F73E58" w:rsidRDefault="001D06D1" w:rsidP="00BB6031">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6A1893" w:rsidRPr="006A1893">
        <w:rPr>
          <w:rStyle w:val="EndnoteReference"/>
          <w:rFonts w:eastAsia="SimSun"/>
        </w:rPr>
        <w:t>30</w:t>
      </w:r>
      <w:r w:rsidR="00AA2355" w:rsidRPr="00C8777F">
        <w:rPr>
          <w:vertAlign w:val="superscript"/>
        </w:rPr>
        <w:fldChar w:fldCharType="end"/>
      </w:r>
      <w:r w:rsidR="00D54CC6" w:rsidRPr="00D54CC6">
        <w:rPr>
          <w:vertAlign w:val="superscript"/>
        </w:rPr>
        <w:t>]</w:t>
      </w:r>
      <w:r w:rsidR="00807F54">
        <w:rPr>
          <w:rFonts w:hint="eastAsia"/>
        </w:rPr>
        <w:t>：</w:t>
      </w:r>
      <w:r w:rsidR="00807F54">
        <w:rPr>
          <w:rFonts w:hint="eastAsia"/>
        </w:rPr>
        <w:t>1</w:t>
      </w:r>
      <w:r w:rsidR="00807F54">
        <w:t xml:space="preserve">) </w:t>
      </w:r>
      <w:r w:rsidR="007A7B92"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7" w:name="_Ref475043706"/>
      <w:r w:rsidR="00A27289" w:rsidRPr="00F73E58">
        <w:rPr>
          <w:rStyle w:val="EndnoteReference"/>
          <w:rFonts w:eastAsia="SimSun"/>
        </w:rPr>
        <w:endnoteReference w:id="34"/>
      </w:r>
      <w:bookmarkEnd w:id="47"/>
      <w:r w:rsidR="00A27289">
        <w:rPr>
          <w:rStyle w:val="EndnoteReference"/>
          <w:rFonts w:eastAsia="SimSun"/>
        </w:rPr>
        <w:t>]</w:t>
      </w:r>
      <w:r w:rsidR="002272CA" w:rsidRPr="00F73E58">
        <w:t>；</w:t>
      </w:r>
      <w:r w:rsidR="00807F54">
        <w:t xml:space="preserve">2) </w:t>
      </w:r>
      <w:r w:rsidR="002272CA" w:rsidRPr="00F73E58">
        <w:t>miRNA</w:t>
      </w:r>
      <w:r w:rsidR="002272CA" w:rsidRPr="00F73E58">
        <w:t>和靶基因结合位点序列的整理互补性模式，</w:t>
      </w:r>
      <w:r w:rsidR="00CB2917" w:rsidRPr="00F73E58">
        <w:t>即使</w:t>
      </w:r>
      <w:r w:rsidR="002272CA" w:rsidRPr="00F73E58">
        <w:t>当互补程度相同时，错配出现的地方不同，也会非常影响到</w:t>
      </w:r>
      <w:r w:rsidR="002272CA" w:rsidRPr="00F73E58">
        <w:t>miRNA</w:t>
      </w:r>
      <w:r w:rsidR="002272CA" w:rsidRPr="00F73E58">
        <w:t>对靶基因的调节</w:t>
      </w:r>
      <w:r w:rsidR="00A27289">
        <w:rPr>
          <w:rStyle w:val="EndnoteReference"/>
          <w:rFonts w:eastAsia="SimSun"/>
        </w:rPr>
        <w:t>[</w:t>
      </w:r>
      <w:bookmarkStart w:id="48" w:name="_Ref474832117"/>
      <w:r w:rsidR="00A27289" w:rsidRPr="00F73E58">
        <w:rPr>
          <w:rStyle w:val="EndnoteReference"/>
          <w:rFonts w:eastAsia="SimSun"/>
        </w:rPr>
        <w:endnoteReference w:id="35"/>
      </w:r>
      <w:bookmarkEnd w:id="48"/>
      <w:r w:rsidR="00A27289">
        <w:rPr>
          <w:rStyle w:val="EndnoteReference"/>
          <w:rFonts w:eastAsia="SimSun"/>
        </w:rPr>
        <w:t>]</w:t>
      </w:r>
      <w:r w:rsidR="002272CA" w:rsidRPr="00F73E58">
        <w:t>；</w:t>
      </w:r>
      <w:r w:rsidR="00807F54">
        <w:t xml:space="preserve">3) </w:t>
      </w:r>
      <w:r w:rsidR="00AA2355" w:rsidRPr="00F73E58">
        <w:t>RNA</w:t>
      </w:r>
      <w:r w:rsidR="00AA2355" w:rsidRPr="00F73E58">
        <w:t>结合蛋白等</w:t>
      </w:r>
      <w:r w:rsidR="00CB2917" w:rsidRPr="00F73E58">
        <w:t>。</w:t>
      </w:r>
    </w:p>
    <w:p w14:paraId="290A033A" w14:textId="77777777" w:rsidR="00F03F18" w:rsidRPr="00F73E58" w:rsidRDefault="00AA2355" w:rsidP="00302770">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302770">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6"/>
      </w:r>
      <w:r w:rsidR="00A27289">
        <w:rPr>
          <w:rStyle w:val="EndnoteReference"/>
          <w:rFonts w:eastAsia="SimSun"/>
        </w:rPr>
        <w:t xml:space="preserve">, </w:t>
      </w:r>
      <w:r w:rsidR="00A27289" w:rsidRPr="00F73E58">
        <w:rPr>
          <w:rStyle w:val="EndnoteReference"/>
          <w:rFonts w:eastAsia="SimSun"/>
        </w:rPr>
        <w:endnoteReference w:id="37"/>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49" w:name="_Ref475011292"/>
      <w:r w:rsidR="00A27289" w:rsidRPr="00F73E58">
        <w:rPr>
          <w:rStyle w:val="EndnoteReference"/>
          <w:rFonts w:eastAsia="SimSun"/>
        </w:rPr>
        <w:endnoteReference w:id="38"/>
      </w:r>
      <w:bookmarkEnd w:id="49"/>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302770">
      <w:pPr>
        <w:pStyle w:val="a7"/>
      </w:pPr>
      <w:r w:rsidRPr="00F73E58">
        <w:t>从</w:t>
      </w:r>
      <w:r w:rsidRPr="00F73E58">
        <w:t>RiceFrend</w:t>
      </w:r>
      <w:r w:rsidR="00A27289">
        <w:rPr>
          <w:rStyle w:val="EndnoteReference"/>
          <w:rFonts w:eastAsia="SimSun"/>
        </w:rPr>
        <w:t>[</w:t>
      </w:r>
      <w:bookmarkStart w:id="50" w:name="_Ref479689996"/>
      <w:r w:rsidR="00A27289" w:rsidRPr="00F73E58">
        <w:rPr>
          <w:rStyle w:val="EndnoteReference"/>
          <w:rFonts w:eastAsia="SimSun"/>
        </w:rPr>
        <w:endnoteReference w:id="39"/>
      </w:r>
      <w:bookmarkEnd w:id="50"/>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80818871"/>
      <w:r w:rsidRPr="00F73E58">
        <w:lastRenderedPageBreak/>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302770">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Default="00A24063" w:rsidP="00302770">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40"/>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4797357C" w14:textId="77777777" w:rsidR="00190564" w:rsidRPr="00F73E58" w:rsidRDefault="00190564" w:rsidP="00302770">
      <w:pPr>
        <w:pStyle w:val="a7"/>
      </w:pPr>
      <w:r w:rsidRPr="00F73E58">
        <w:t>以上的图</w:t>
      </w:r>
      <w:r>
        <w:t>4</w:t>
      </w:r>
      <w:r w:rsidRPr="00F73E58">
        <w:t>-1</w:t>
      </w:r>
      <w:r w:rsidRPr="00F73E58">
        <w:t>和图</w:t>
      </w:r>
      <w:r>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(subfunctionalization)</w:t>
      </w:r>
      <w:r w:rsidRPr="00F73E58">
        <w:t>，但是图</w:t>
      </w:r>
      <w:r>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序列非常相似，所以其探针所得到的表达量也很相似。图</w:t>
      </w:r>
      <w:r>
        <w:t>4</w:t>
      </w:r>
      <w:r w:rsidRPr="00F73E58">
        <w:t>-1</w:t>
      </w:r>
      <w:r w:rsidRPr="00F73E58">
        <w:t>显示，</w:t>
      </w:r>
      <w:r w:rsidRPr="00F73E58">
        <w:t>osa-miR168a</w:t>
      </w:r>
      <w:r w:rsidRPr="00F73E58">
        <w:t>是所有检测的</w:t>
      </w:r>
      <w:r w:rsidRPr="00F73E58">
        <w:t>pre-miRNA</w:t>
      </w:r>
      <w:r w:rsidRPr="00F73E58">
        <w:t>中表达量最高的，图</w:t>
      </w:r>
      <w:r>
        <w:t>4</w:t>
      </w:r>
      <w:r w:rsidRPr="00F73E58">
        <w:t>-2</w:t>
      </w:r>
      <w:r w:rsidRPr="00F73E58">
        <w:t>则显示，</w:t>
      </w:r>
      <w:r w:rsidRPr="00F73E58">
        <w:t>osa-miR414</w:t>
      </w:r>
      <w:r w:rsidRPr="00F73E58">
        <w:t>是所有检测的成熟</w:t>
      </w:r>
      <w:r w:rsidRPr="00F73E58">
        <w:t>miRNA</w:t>
      </w:r>
      <w:r w:rsidRPr="00F73E58">
        <w:t>中表达量最高的。</w:t>
      </w:r>
    </w:p>
    <w:p w14:paraId="5A31E7D1" w14:textId="35F9EF27" w:rsidR="00190564" w:rsidRPr="00F73E58" w:rsidRDefault="00190564" w:rsidP="00302770">
      <w:pPr>
        <w:pStyle w:val="a7"/>
      </w:pPr>
    </w:p>
    <w:p w14:paraId="690EC5AE" w14:textId="36FC9484" w:rsidR="00A24063" w:rsidRPr="00F73E58" w:rsidRDefault="00067F4D" w:rsidP="006F13B3">
      <w:pPr>
        <w:pStyle w:val="Figurealignment"/>
      </w:pPr>
      <w:r>
        <w:lastRenderedPageBreak/>
        <w:drawing>
          <wp:inline distT="0" distB="0" distL="0" distR="0" wp14:anchorId="3AA5EC12" wp14:editId="3DEF7CAF">
            <wp:extent cx="4549382" cy="7527290"/>
            <wp:effectExtent l="0" t="0" r="0" b="0"/>
            <wp:docPr id="31" name="Picture 31" descr="../../../../../Desktop/pre-heatma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heatmap.p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1533" cy="7530849"/>
                    </a:xfrm>
                    <a:prstGeom prst="rect">
                      <a:avLst/>
                    </a:prstGeom>
                    <a:noFill/>
                    <a:ln>
                      <a:noFill/>
                    </a:ln>
                  </pic:spPr>
                </pic:pic>
              </a:graphicData>
            </a:graphic>
          </wp:inline>
        </w:drawing>
      </w:r>
    </w:p>
    <w:p w14:paraId="40268E4E" w14:textId="216A6707" w:rsidR="007A2DFC" w:rsidRPr="00F73E58" w:rsidRDefault="007A2DFC" w:rsidP="006F13B3">
      <w:pPr>
        <w:pStyle w:val="-8"/>
      </w:pPr>
      <w:bookmarkStart w:id="52" w:name="_Toc480818767"/>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6A1893">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0CA7F19F" w14:textId="260EDB59" w:rsidR="004C2376" w:rsidRPr="00F73E58" w:rsidRDefault="00AC4FBD" w:rsidP="008B64BC">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sidR="006A1893">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r w:rsidR="004C2376" w:rsidRPr="00F73E58">
        <w:t xml:space="preserve"> </w:t>
      </w:r>
    </w:p>
    <w:p w14:paraId="61B3F6E0" w14:textId="71F1425B" w:rsidR="00A877A4" w:rsidRPr="00F73E58" w:rsidRDefault="002544E7" w:rsidP="006F13B3">
      <w:pPr>
        <w:pStyle w:val="Figurealignment"/>
      </w:pPr>
      <w:r>
        <w:lastRenderedPageBreak/>
        <w:drawing>
          <wp:inline distT="0" distB="0" distL="0" distR="0" wp14:anchorId="7B75EACC" wp14:editId="12BEDA3E">
            <wp:extent cx="4491990" cy="7432330"/>
            <wp:effectExtent l="0" t="0" r="3810" b="10160"/>
            <wp:docPr id="32" name="Picture 32" descr="../../../../../Desktop/pre-heatmap%20(dr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heatmap%20(dragg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955" cy="7443853"/>
                    </a:xfrm>
                    <a:prstGeom prst="rect">
                      <a:avLst/>
                    </a:prstGeom>
                    <a:noFill/>
                    <a:ln>
                      <a:noFill/>
                    </a:ln>
                  </pic:spPr>
                </pic:pic>
              </a:graphicData>
            </a:graphic>
          </wp:inline>
        </w:drawing>
      </w:r>
    </w:p>
    <w:p w14:paraId="423C28D3" w14:textId="554F907C" w:rsidR="009209C5" w:rsidRPr="00F73E58" w:rsidRDefault="009209C5" w:rsidP="006F13B3">
      <w:pPr>
        <w:pStyle w:val="-8"/>
      </w:pPr>
      <w:bookmarkStart w:id="53" w:name="_Toc480818768"/>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6A1893">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sidR="006A1893">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0890A96C" w14:textId="010338F1" w:rsidR="008B64BC" w:rsidRDefault="008B64BC" w:rsidP="006F13B3">
      <w:pPr>
        <w:pStyle w:val="-9"/>
        <w:rPr>
          <w:rFonts w:eastAsia="SimSun"/>
        </w:rPr>
      </w:pPr>
      <w:r>
        <w:rPr>
          <w:rFonts w:eastAsia="SimSun" w:hint="eastAsia"/>
        </w:rPr>
        <w:lastRenderedPageBreak/>
        <w:t>注：图</w:t>
      </w:r>
      <w:r>
        <w:rPr>
          <w:rFonts w:eastAsia="SimSun" w:hint="eastAsia"/>
        </w:rPr>
        <w:t>4-1</w:t>
      </w:r>
      <w:r>
        <w:rPr>
          <w:rFonts w:eastAsia="SimSun" w:hint="eastAsia"/>
        </w:rPr>
        <w:t>和图</w:t>
      </w:r>
      <w:r>
        <w:rPr>
          <w:rFonts w:eastAsia="SimSun" w:hint="eastAsia"/>
        </w:rPr>
        <w:t>4-2</w:t>
      </w:r>
      <w:r>
        <w:rPr>
          <w:rFonts w:eastAsia="SimSun" w:hint="eastAsia"/>
        </w:rPr>
        <w:t>中，各采样样本</w:t>
      </w:r>
      <w:r w:rsidR="00147D80">
        <w:rPr>
          <w:rFonts w:eastAsia="SimSun" w:hint="eastAsia"/>
        </w:rPr>
        <w:t>从左到右</w:t>
      </w:r>
      <w:r>
        <w:rPr>
          <w:rFonts w:eastAsia="SimSun" w:hint="eastAsia"/>
        </w:rPr>
        <w:t>分别是</w:t>
      </w:r>
      <w:r>
        <w:rPr>
          <w:rFonts w:eastAsia="SimSun"/>
        </w:rPr>
        <w:t xml:space="preserve">Anther </w:t>
      </w:r>
      <w:r w:rsidR="00147D80">
        <w:rPr>
          <w:rFonts w:eastAsia="SimSun" w:hint="eastAsia"/>
        </w:rPr>
        <w:t>花药（</w:t>
      </w:r>
      <w:r w:rsidR="00147D80">
        <w:rPr>
          <w:rFonts w:eastAsia="SimSun" w:hint="eastAsia"/>
        </w:rPr>
        <w:t>1 0.3-0.6mm</w:t>
      </w:r>
      <w:r w:rsidR="00147D80">
        <w:rPr>
          <w:rFonts w:eastAsia="SimSun" w:hint="eastAsia"/>
        </w:rPr>
        <w:t>，</w:t>
      </w:r>
      <w:r w:rsidR="00147D80">
        <w:rPr>
          <w:rFonts w:eastAsia="SimSun" w:hint="eastAsia"/>
        </w:rPr>
        <w:t>0.7-1.0mm</w:t>
      </w:r>
      <w:r w:rsidR="00147D80">
        <w:rPr>
          <w:rFonts w:eastAsia="SimSun" w:hint="eastAsia"/>
        </w:rPr>
        <w:t>，</w:t>
      </w:r>
      <w:r w:rsidR="00147D80">
        <w:rPr>
          <w:rFonts w:eastAsia="SimSun" w:hint="eastAsia"/>
        </w:rPr>
        <w:t>1.2-1.5mm</w:t>
      </w:r>
      <w:r w:rsidR="00147D80">
        <w:rPr>
          <w:rFonts w:eastAsia="SimSun" w:hint="eastAsia"/>
        </w:rPr>
        <w:t>，</w:t>
      </w:r>
      <w:r w:rsidR="00147D80">
        <w:rPr>
          <w:rFonts w:eastAsia="SimSun" w:hint="eastAsia"/>
        </w:rPr>
        <w:t>1.6-2.0mm</w:t>
      </w:r>
      <w:r w:rsidR="00147D80">
        <w:rPr>
          <w:rFonts w:eastAsia="SimSun" w:hint="eastAsia"/>
        </w:rPr>
        <w:t>），</w:t>
      </w:r>
      <w:r w:rsidR="00147D80">
        <w:rPr>
          <w:rFonts w:eastAsia="SimSun"/>
        </w:rPr>
        <w:t>embryo</w:t>
      </w:r>
      <w:r w:rsidR="00147D80">
        <w:rPr>
          <w:rFonts w:eastAsia="SimSun" w:hint="eastAsia"/>
        </w:rPr>
        <w:t>胚芽（开花后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r w:rsidR="00BE0566">
        <w:rPr>
          <w:rFonts w:eastAsia="SimSun"/>
        </w:rPr>
        <w:t>endosperm</w:t>
      </w:r>
      <w:r w:rsidR="00147D80">
        <w:rPr>
          <w:rFonts w:eastAsia="SimSun" w:hint="eastAsia"/>
        </w:rPr>
        <w:t>胚乳（开花后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r w:rsidR="00B8486C">
        <w:rPr>
          <w:rFonts w:eastAsia="SimSun"/>
        </w:rPr>
        <w:t>inflorescence</w:t>
      </w:r>
      <w:r w:rsidR="00147D80">
        <w:rPr>
          <w:rFonts w:eastAsia="SimSun" w:hint="eastAsia"/>
        </w:rPr>
        <w:t>花序（</w:t>
      </w:r>
      <w:r w:rsidR="00147D80">
        <w:rPr>
          <w:rFonts w:eastAsia="SimSun" w:hint="eastAsia"/>
        </w:rPr>
        <w:t>0.6-1.0mm</w:t>
      </w:r>
      <w:r w:rsidR="00147D80">
        <w:rPr>
          <w:rFonts w:eastAsia="SimSun" w:hint="eastAsia"/>
        </w:rPr>
        <w:t>、</w:t>
      </w:r>
      <w:r w:rsidR="00147D80">
        <w:rPr>
          <w:rFonts w:eastAsia="SimSun" w:hint="eastAsia"/>
        </w:rPr>
        <w:t>3.0-4.0mm</w:t>
      </w:r>
      <w:r w:rsidR="00147D80">
        <w:rPr>
          <w:rFonts w:eastAsia="SimSun" w:hint="eastAsia"/>
        </w:rPr>
        <w:t>、</w:t>
      </w:r>
      <w:r w:rsidR="00147D80">
        <w:rPr>
          <w:rFonts w:eastAsia="SimSun" w:hint="eastAsia"/>
        </w:rPr>
        <w:t>5.0-10.0mm</w:t>
      </w:r>
      <w:r w:rsidR="00147D80">
        <w:rPr>
          <w:rFonts w:eastAsia="SimSun" w:hint="eastAsia"/>
        </w:rPr>
        <w:t>），</w:t>
      </w:r>
      <w:r w:rsidR="00BE0566">
        <w:rPr>
          <w:rFonts w:eastAsia="SimSun"/>
        </w:rPr>
        <w:t>leaf blade</w:t>
      </w:r>
      <w:r w:rsidR="00147D80">
        <w:rPr>
          <w:rFonts w:eastAsia="SimSun" w:hint="eastAsia"/>
        </w:rPr>
        <w:t>叶片（</w:t>
      </w:r>
      <w:r w:rsidR="00BE0566">
        <w:rPr>
          <w:rFonts w:eastAsia="SimSun" w:hint="eastAsia"/>
        </w:rPr>
        <w:t>125</w:t>
      </w:r>
      <w:r w:rsidR="00BE0566">
        <w:rPr>
          <w:rFonts w:eastAsia="SimSun" w:hint="eastAsia"/>
        </w:rPr>
        <w:t>天白天、晚上，</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147D80">
        <w:rPr>
          <w:rFonts w:eastAsia="SimSun" w:hint="eastAsia"/>
        </w:rPr>
        <w:t>）</w:t>
      </w:r>
      <w:r w:rsidR="00BE0566">
        <w:rPr>
          <w:rFonts w:eastAsia="SimSun" w:hint="eastAsia"/>
        </w:rPr>
        <w:t>，</w:t>
      </w:r>
      <w:r w:rsidR="00BE0566">
        <w:rPr>
          <w:rFonts w:eastAsia="SimSun"/>
        </w:rPr>
        <w:t>leaf sheath</w:t>
      </w:r>
      <w:r w:rsidR="00BE0566">
        <w:rPr>
          <w:rFonts w:eastAsia="SimSun" w:hint="eastAsia"/>
        </w:rPr>
        <w:t>叶鞘（</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BE0566">
        <w:rPr>
          <w:rFonts w:eastAsia="SimSun"/>
        </w:rPr>
        <w:t>lemma</w:t>
      </w:r>
      <w:r w:rsidR="00BE0566">
        <w:rPr>
          <w:rFonts w:eastAsia="SimSun" w:hint="eastAsia"/>
        </w:rPr>
        <w:t>外稃（</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ovary</w:t>
      </w:r>
      <w:r w:rsidR="00BE0566">
        <w:rPr>
          <w:rFonts w:eastAsia="SimSun" w:hint="eastAsia"/>
        </w:rPr>
        <w:t>子房（</w:t>
      </w:r>
      <w:r w:rsidR="00BE0566">
        <w:rPr>
          <w:rFonts w:eastAsia="SimSun" w:hint="eastAsia"/>
        </w:rPr>
        <w:t>1</w:t>
      </w:r>
      <w:r w:rsidR="00BE0566">
        <w:rPr>
          <w:rFonts w:eastAsia="SimSun" w:hint="eastAsia"/>
        </w:rPr>
        <w:t>天、</w:t>
      </w:r>
      <w:r w:rsidR="00BE0566">
        <w:rPr>
          <w:rFonts w:eastAsia="SimSun" w:hint="eastAsia"/>
        </w:rPr>
        <w:t>3</w:t>
      </w:r>
      <w:r w:rsidR="00BE0566">
        <w:rPr>
          <w:rFonts w:eastAsia="SimSun" w:hint="eastAsia"/>
        </w:rPr>
        <w:t>天、</w:t>
      </w:r>
      <w:r w:rsidR="00BE0566">
        <w:rPr>
          <w:rFonts w:eastAsia="SimSun" w:hint="eastAsia"/>
        </w:rPr>
        <w:t>5</w:t>
      </w:r>
      <w:r w:rsidR="00BE0566">
        <w:rPr>
          <w:rFonts w:eastAsia="SimSun" w:hint="eastAsia"/>
        </w:rPr>
        <w:t>天、</w:t>
      </w:r>
      <w:r w:rsidR="00BE0566">
        <w:rPr>
          <w:rFonts w:eastAsia="SimSun" w:hint="eastAsia"/>
        </w:rPr>
        <w:t>7</w:t>
      </w:r>
      <w:r w:rsidR="00BE0566">
        <w:rPr>
          <w:rFonts w:eastAsia="SimSun" w:hint="eastAsia"/>
        </w:rPr>
        <w:t>天），</w:t>
      </w:r>
      <w:r w:rsidR="00BE0566">
        <w:rPr>
          <w:rFonts w:eastAsia="SimSun"/>
        </w:rPr>
        <w:t>palea</w:t>
      </w:r>
      <w:r w:rsidR="00BE0566">
        <w:rPr>
          <w:rFonts w:eastAsia="SimSun" w:hint="eastAsia"/>
        </w:rPr>
        <w:t>内稃（</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pistil</w:t>
      </w:r>
      <w:r w:rsidR="00BE0566">
        <w:rPr>
          <w:rFonts w:eastAsia="SimSun" w:hint="eastAsia"/>
        </w:rPr>
        <w:t>雌蕊（</w:t>
      </w:r>
      <w:r w:rsidR="00BE0566">
        <w:rPr>
          <w:rFonts w:eastAsia="SimSun" w:hint="eastAsia"/>
        </w:rPr>
        <w:t>5-10cm</w:t>
      </w:r>
      <w:r w:rsidR="00BE0566">
        <w:rPr>
          <w:rFonts w:eastAsia="SimSun" w:hint="eastAsia"/>
        </w:rPr>
        <w:t>、</w:t>
      </w:r>
      <w:r w:rsidR="00BE0566">
        <w:rPr>
          <w:rFonts w:eastAsia="SimSun" w:hint="eastAsia"/>
        </w:rPr>
        <w:t>10-14cm</w:t>
      </w:r>
      <w:r w:rsidR="00BE0566">
        <w:rPr>
          <w:rFonts w:eastAsia="SimSun" w:hint="eastAsia"/>
        </w:rPr>
        <w:t>、</w:t>
      </w:r>
      <w:r w:rsidR="00BE0566">
        <w:rPr>
          <w:rFonts w:eastAsia="SimSun" w:hint="eastAsia"/>
        </w:rPr>
        <w:t>14-18cm</w:t>
      </w:r>
      <w:r w:rsidR="00BE0566">
        <w:rPr>
          <w:rFonts w:eastAsia="SimSun" w:hint="eastAsia"/>
        </w:rPr>
        <w:t>），</w:t>
      </w:r>
      <w:r w:rsidR="00BE0566">
        <w:rPr>
          <w:rFonts w:eastAsia="SimSun"/>
        </w:rPr>
        <w:t>root</w:t>
      </w:r>
      <w:r w:rsidR="00BE0566">
        <w:rPr>
          <w:rFonts w:eastAsia="SimSun" w:hint="eastAsia"/>
        </w:rPr>
        <w:t>根（</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BE0566">
        <w:rPr>
          <w:rFonts w:eastAsia="SimSun"/>
        </w:rPr>
        <w:t>stem</w:t>
      </w:r>
      <w:r w:rsidR="00BE0566">
        <w:rPr>
          <w:rFonts w:eastAsia="SimSun" w:hint="eastAsia"/>
        </w:rPr>
        <w:t>茎（</w:t>
      </w:r>
      <w:r w:rsidR="00BE0566">
        <w:rPr>
          <w:rFonts w:eastAsia="SimSun" w:hint="eastAsia"/>
        </w:rPr>
        <w:t>83</w:t>
      </w:r>
      <w:r w:rsidR="00BE0566">
        <w:rPr>
          <w:rFonts w:eastAsia="SimSun" w:hint="eastAsia"/>
        </w:rPr>
        <w:t>天白天、晚上，</w:t>
      </w:r>
      <w:r w:rsidR="00BE0566">
        <w:rPr>
          <w:rFonts w:eastAsia="SimSun" w:hint="eastAsia"/>
        </w:rPr>
        <w:t>90</w:t>
      </w:r>
      <w:r w:rsidR="00BE0566">
        <w:rPr>
          <w:rFonts w:eastAsia="SimSun" w:hint="eastAsia"/>
        </w:rPr>
        <w:t>天白天、晚上）；</w:t>
      </w:r>
    </w:p>
    <w:p w14:paraId="052BB165" w14:textId="680D57D6" w:rsidR="00BE0566" w:rsidRPr="00BE0566" w:rsidRDefault="00BE0566" w:rsidP="006F13B3">
      <w:pPr>
        <w:pStyle w:val="-9"/>
        <w:rPr>
          <w:rFonts w:eastAsia="SimSun"/>
        </w:rPr>
      </w:pPr>
      <w:r>
        <w:rPr>
          <w:rFonts w:eastAsia="SimSun" w:hint="eastAsia"/>
        </w:rPr>
        <w:t>而相应的</w:t>
      </w:r>
      <w:r>
        <w:rPr>
          <w:rFonts w:eastAsia="SimSun" w:hint="eastAsia"/>
        </w:rPr>
        <w:t>miRNA</w:t>
      </w:r>
      <w:r>
        <w:rPr>
          <w:rFonts w:eastAsia="SimSun" w:hint="eastAsia"/>
        </w:rPr>
        <w:t>从上到下分别是</w:t>
      </w:r>
      <w:r>
        <w:rPr>
          <w:rFonts w:eastAsia="SimSun"/>
        </w:rPr>
        <w:t>a: osa-miR156a-l, b: osa-miR159a-f, c: osa-miR160a-f, d: osa-miR162a-b, e: osa-miR164a-f, f: osa-miR166</w:t>
      </w:r>
      <w:r w:rsidR="0048335A">
        <w:rPr>
          <w:rFonts w:eastAsia="SimSun"/>
        </w:rPr>
        <w:t>a-m, g: osa-miR167a-j, h: osa-miR168a-b, i: osa-miR169a-p, j: osa-miR171a-i, k: osa-miR172a-d, l: osa-miR319a-b, m: osa-miR390, n: osa-miR393b, o: osa-miR394, p: osa-miR395a-w, q: osa-miR396a-d, r: osa-miR</w:t>
      </w:r>
      <w:r w:rsidR="007D5538">
        <w:rPr>
          <w:rFonts w:eastAsia="SimSun"/>
        </w:rPr>
        <w:t>397a-b, s: osa-miR398a-b, t: osa-miR399a-k, u: (osa-miR408, 413, 414, 415, 416, 417, 418, 419, 426, 435, 437, 438), v: osa-miR439a-h, w: osa-miR440, 443, 528, 530, 535</w:t>
      </w:r>
      <w:r w:rsidR="007D5538">
        <w:rPr>
          <w:rFonts w:eastAsia="SimSun" w:hint="eastAsia"/>
        </w:rPr>
        <w:t>。</w:t>
      </w:r>
    </w:p>
    <w:p w14:paraId="771C40BD" w14:textId="6F4017FC" w:rsidR="0058092C" w:rsidRPr="00F73E58" w:rsidRDefault="006D2989" w:rsidP="006F13B3">
      <w:pPr>
        <w:pStyle w:val="Heading2"/>
      </w:pPr>
      <w:bookmarkStart w:id="54" w:name="_Toc480818872"/>
      <w:r w:rsidRPr="00F73E58">
        <w:t>降解组验证</w:t>
      </w:r>
      <w:r w:rsidR="0058092C" w:rsidRPr="00F73E58">
        <w:t>miRNA</w:t>
      </w:r>
      <w:r w:rsidR="0058092C" w:rsidRPr="00F73E58">
        <w:t>和靶基因作用对的</w:t>
      </w:r>
      <w:r w:rsidRPr="00F73E58">
        <w:t>表达量</w:t>
      </w:r>
      <w:r w:rsidR="0058092C" w:rsidRPr="00F73E58">
        <w:t>相关性检验</w:t>
      </w:r>
      <w:bookmarkEnd w:id="54"/>
    </w:p>
    <w:p w14:paraId="567E74DC" w14:textId="475F7FB6" w:rsidR="007676AE" w:rsidRPr="00F73E58" w:rsidRDefault="007676AE" w:rsidP="00302770">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Default="00715530" w:rsidP="00302770">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6D3909D0" w14:textId="77777777" w:rsidR="00EA1975" w:rsidRPr="00F73E58" w:rsidRDefault="00EA1975" w:rsidP="00302770">
      <w:pPr>
        <w:pStyle w:val="a7"/>
        <w:rPr>
          <w:sz w:val="21"/>
          <w:szCs w:val="21"/>
        </w:rPr>
      </w:pPr>
      <w:r w:rsidRPr="00F73E58">
        <w:t>从图</w:t>
      </w:r>
      <w:r>
        <w:t>4</w:t>
      </w:r>
      <w:r w:rsidRPr="00F73E58">
        <w:t>-3</w:t>
      </w:r>
      <w:r w:rsidRPr="00F73E58">
        <w:t>可以看出，</w:t>
      </w:r>
      <w:r w:rsidRPr="00F73E58">
        <w:t>367</w:t>
      </w:r>
      <w:r w:rsidRPr="00F73E58">
        <w:t>个</w:t>
      </w:r>
      <w:r w:rsidRPr="00F73E58">
        <w:t>miRNA</w:t>
      </w:r>
      <w:r w:rsidRPr="00F73E58">
        <w:t>和靶基因对中，只有</w:t>
      </w:r>
      <w:r w:rsidRPr="00F73E58">
        <w:t>136</w:t>
      </w:r>
      <w:r w:rsidRPr="00F73E58">
        <w:t>个呈现负相关，而原定的假设是真正的靶基因和其</w:t>
      </w:r>
      <w:r w:rsidRPr="00F73E58">
        <w:t>miRNA</w:t>
      </w:r>
      <w:r w:rsidRPr="00F73E58">
        <w:t>在相互作用的组织中总是呈现负相关，所得的结果并不支持原定的假设。不但如此，超过一半</w:t>
      </w:r>
      <w:r w:rsidRPr="00F73E58">
        <w:t>(197</w:t>
      </w:r>
      <w:r>
        <w:t xml:space="preserve"> </w:t>
      </w:r>
      <w:r w:rsidRPr="00F73E58">
        <w:t>/</w:t>
      </w:r>
      <w:r>
        <w:t xml:space="preserve"> </w:t>
      </w:r>
      <w:r w:rsidRPr="00F73E58">
        <w:t>367)</w:t>
      </w:r>
      <w:r w:rsidRPr="00F73E58">
        <w:t>的作用对之间是弱相关</w:t>
      </w:r>
      <w:r w:rsidRPr="00F73E58">
        <w:t>(-0.4</w:t>
      </w:r>
      <w:r>
        <w:t xml:space="preserve"> </w:t>
      </w:r>
      <w:r w:rsidRPr="00F73E58">
        <w:t>~</w:t>
      </w:r>
      <w:r>
        <w:t xml:space="preserve"> </w:t>
      </w:r>
      <w:r w:rsidRPr="00F73E58">
        <w:t>0.4)</w:t>
      </w:r>
      <w:r w:rsidRPr="00F73E58">
        <w:t>，这暗示在这些</w:t>
      </w:r>
      <w:r w:rsidRPr="00F73E58">
        <w:t>miRNA</w:t>
      </w:r>
      <w:r w:rsidRPr="00F73E58">
        <w:t>和靶基因对的表达量之间可能根本就不存在直接的相关性。</w:t>
      </w:r>
    </w:p>
    <w:p w14:paraId="5CD8C5B1" w14:textId="77777777" w:rsidR="00EA1975" w:rsidRPr="00F73E58" w:rsidRDefault="00EA1975" w:rsidP="00302770">
      <w:pPr>
        <w:pStyle w:val="a7"/>
      </w:pPr>
      <w:r w:rsidRPr="00F73E58">
        <w:t xml:space="preserve">Wen </w:t>
      </w:r>
      <w:r w:rsidRPr="00C3574A">
        <w:rPr>
          <w:i/>
        </w:rPr>
        <w:t>et al.</w:t>
      </w:r>
      <w:r w:rsidRPr="00F73E58">
        <w:t>,</w:t>
      </w:r>
      <w:r>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Pr>
          <w:rStyle w:val="EndnoteReference"/>
          <w:rFonts w:eastAsia="SimSun"/>
        </w:rPr>
        <w:t>[</w:t>
      </w:r>
      <w:r w:rsidRPr="00F73E58">
        <w:rPr>
          <w:rStyle w:val="EndnoteReference"/>
          <w:rFonts w:eastAsia="SimSun"/>
        </w:rPr>
        <w:endnoteReference w:id="41"/>
      </w:r>
      <w:r>
        <w:rPr>
          <w:rStyle w:val="EndnoteReference"/>
          <w:rFonts w:eastAsia="SimSun"/>
        </w:rPr>
        <w:t>]</w:t>
      </w:r>
      <w:r w:rsidRPr="00F73E58">
        <w:t>。</w:t>
      </w:r>
    </w:p>
    <w:p w14:paraId="5DE9CBB7" w14:textId="77777777" w:rsidR="00EA1975" w:rsidRPr="00F73E58" w:rsidRDefault="00EA1975" w:rsidP="00302770">
      <w:pPr>
        <w:pStyle w:val="a7"/>
      </w:pPr>
    </w:p>
    <w:p w14:paraId="0DEC0535" w14:textId="44F4802F" w:rsidR="006147FD" w:rsidRPr="00F73E58" w:rsidRDefault="00EA1975" w:rsidP="006F13B3">
      <w:pPr>
        <w:pStyle w:val="Figurealignment"/>
        <w:rPr>
          <w:rFonts w:eastAsia="SimSun"/>
        </w:rPr>
      </w:pPr>
      <w:r w:rsidRPr="00BB6031">
        <w:rPr>
          <w:rFonts w:eastAsia="SimSun"/>
        </w:rPr>
        <w:lastRenderedPageBreak/>
        <w:drawing>
          <wp:inline distT="0" distB="0" distL="0" distR="0" wp14:anchorId="608A16B9" wp14:editId="74907CA2">
            <wp:extent cx="5349240" cy="3779520"/>
            <wp:effectExtent l="0" t="0" r="10160" b="5080"/>
            <wp:docPr id="33" name="Picture 33" descr="../小论文/中文文章/图片/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小论文/中文文章/图片/figure4.pd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9240" cy="3779520"/>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8081876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6A1893">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6A1893">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302770">
      <w:pPr>
        <w:pStyle w:val="a7"/>
      </w:pPr>
      <w:r>
        <w:tab/>
      </w:r>
    </w:p>
    <w:p w14:paraId="38B62C83" w14:textId="3F5A7E5E" w:rsidR="003B38A6" w:rsidRPr="00F73E58" w:rsidRDefault="003B38A6" w:rsidP="00302770">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80818873"/>
      <w:r w:rsidRPr="00F73E58">
        <w:t>miRNA</w:t>
      </w:r>
      <w:r w:rsidRPr="00F73E58">
        <w:t>家族内不同</w:t>
      </w:r>
      <w:r w:rsidRPr="00F73E58">
        <w:t>miRNA</w:t>
      </w:r>
      <w:r w:rsidRPr="00F73E58">
        <w:t>和靶基因表达量相关性比较</w:t>
      </w:r>
      <w:bookmarkEnd w:id="56"/>
    </w:p>
    <w:p w14:paraId="61AE0093" w14:textId="1F93E401" w:rsidR="00C72939" w:rsidRDefault="00C72939" w:rsidP="00302770">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302770">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w:t>
      </w:r>
      <w:r w:rsidRPr="00F73E58">
        <w:lastRenderedPageBreak/>
        <w:t>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302770">
      <w:pPr>
        <w:pStyle w:val="a7"/>
      </w:pPr>
    </w:p>
    <w:p w14:paraId="654B94AF" w14:textId="4DBCDD84" w:rsidR="00904DCB" w:rsidRPr="00F73E58" w:rsidRDefault="00BB0C60" w:rsidP="006F13B3">
      <w:pPr>
        <w:pStyle w:val="Figurealignment"/>
      </w:pPr>
      <w:r w:rsidRPr="00515C56">
        <w:drawing>
          <wp:inline distT="0" distB="0" distL="0" distR="0" wp14:anchorId="153A7178" wp14:editId="2B3EFBF8">
            <wp:extent cx="5767754" cy="2574338"/>
            <wp:effectExtent l="0" t="0" r="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309" r="-144"/>
                    <a:stretch/>
                  </pic:blipFill>
                  <pic:spPr bwMode="auto">
                    <a:xfrm>
                      <a:off x="0" y="0"/>
                      <a:ext cx="5768312" cy="2574587"/>
                    </a:xfrm>
                    <a:prstGeom prst="rect">
                      <a:avLst/>
                    </a:prstGeom>
                    <a:noFill/>
                    <a:ln>
                      <a:noFill/>
                    </a:ln>
                    <a:extLst>
                      <a:ext uri="{53640926-AAD7-44D8-BBD7-CCE9431645EC}">
                        <a14:shadowObscured xmlns:a14="http://schemas.microsoft.com/office/drawing/2010/main"/>
                      </a:ext>
                    </a:extLst>
                  </pic:spPr>
                </pic:pic>
              </a:graphicData>
            </a:graphic>
          </wp:inline>
        </w:drawing>
      </w:r>
    </w:p>
    <w:p w14:paraId="3DBAA086" w14:textId="3B4870C0" w:rsidR="00C913CE" w:rsidRPr="00F73E58" w:rsidRDefault="00C913CE" w:rsidP="006F13B3">
      <w:pPr>
        <w:pStyle w:val="-8"/>
      </w:pPr>
      <w:bookmarkStart w:id="57" w:name="_Toc480818770"/>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6A1893">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6A1893">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302770">
      <w:pPr>
        <w:pStyle w:val="a7"/>
      </w:pPr>
    </w:p>
    <w:p w14:paraId="40B94DFF" w14:textId="49F2CF40" w:rsidR="000864C1" w:rsidRPr="00F73E58" w:rsidRDefault="00904343" w:rsidP="006F13B3">
      <w:pPr>
        <w:pStyle w:val="Heading2"/>
      </w:pPr>
      <w:bookmarkStart w:id="58" w:name="_Toc480818874"/>
      <w:r w:rsidRPr="00F73E58">
        <w:t>本章小节</w:t>
      </w:r>
      <w:bookmarkEnd w:id="58"/>
      <w:r w:rsidRPr="00F73E58">
        <w:t xml:space="preserve"> </w:t>
      </w:r>
    </w:p>
    <w:p w14:paraId="08303228" w14:textId="6E12D839" w:rsidR="00904343" w:rsidRPr="00F73E58" w:rsidRDefault="006E222A" w:rsidP="00302770">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302770">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302770">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80818875"/>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80818876"/>
      <w:r w:rsidRPr="00F73E58">
        <w:t>本地</w:t>
      </w:r>
      <w:r w:rsidRPr="00F73E58">
        <w:t>SNP</w:t>
      </w:r>
      <w:r w:rsidRPr="00F73E58">
        <w:t>数据库的建立</w:t>
      </w:r>
      <w:bookmarkEnd w:id="60"/>
    </w:p>
    <w:p w14:paraId="4F0D0E8C" w14:textId="442B1E7F" w:rsidR="00CF32CB" w:rsidRPr="00F73E58" w:rsidRDefault="00CA78F0" w:rsidP="00302770">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80818771"/>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6A1893">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sidR="006A1893">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302770">
      <w:pPr>
        <w:pStyle w:val="a7"/>
      </w:pPr>
    </w:p>
    <w:p w14:paraId="7DDC3294" w14:textId="14D5878B" w:rsidR="00897B3A" w:rsidRPr="00605121" w:rsidRDefault="002451F6" w:rsidP="00302770">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6A1893">
        <w:rPr>
          <w:vertAlign w:val="superscript"/>
        </w:rPr>
        <w:t>33</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302770">
      <w:pPr>
        <w:pStyle w:val="a7"/>
      </w:pPr>
    </w:p>
    <w:p w14:paraId="0CB812CD" w14:textId="25160B44" w:rsidR="00897B3A" w:rsidRPr="002153B2" w:rsidRDefault="00897B3A" w:rsidP="006F13B3">
      <w:pPr>
        <w:pStyle w:val="-a"/>
      </w:pPr>
      <w:bookmarkStart w:id="62" w:name="_Toc480818789"/>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6A1893">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sidR="006A1893">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7366" w:type="dxa"/>
        <w:jc w:val="center"/>
        <w:tblLook w:val="04A0" w:firstRow="1" w:lastRow="0" w:firstColumn="1" w:lastColumn="0" w:noHBand="0" w:noVBand="1"/>
      </w:tblPr>
      <w:tblGrid>
        <w:gridCol w:w="3343"/>
        <w:gridCol w:w="1070"/>
        <w:gridCol w:w="2953"/>
      </w:tblGrid>
      <w:tr w:rsidR="00190564" w:rsidRPr="00F73E58" w14:paraId="45B379CD" w14:textId="77777777" w:rsidTr="00BB6031">
        <w:trPr>
          <w:trHeight w:val="640"/>
          <w:jc w:val="center"/>
        </w:trPr>
        <w:tc>
          <w:tcPr>
            <w:tcW w:w="3343"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07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2953"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190564" w:rsidRPr="00F73E58" w14:paraId="07341843" w14:textId="77777777" w:rsidTr="00BB6031">
        <w:trPr>
          <w:trHeight w:val="227"/>
          <w:jc w:val="center"/>
        </w:trPr>
        <w:tc>
          <w:tcPr>
            <w:tcW w:w="3343" w:type="dxa"/>
            <w:tcBorders>
              <w:top w:val="nil"/>
              <w:left w:val="nil"/>
              <w:bottom w:val="nil"/>
              <w:right w:val="nil"/>
            </w:tcBorders>
            <w:shd w:val="clear" w:color="auto" w:fill="auto"/>
            <w:vAlign w:val="center"/>
            <w:hideMark/>
          </w:tcPr>
          <w:p w14:paraId="11549613" w14:textId="77777777" w:rsidR="00897B3A" w:rsidRPr="00BB6031" w:rsidRDefault="00897B3A" w:rsidP="006F13B3">
            <w:pPr>
              <w:pStyle w:val="Table"/>
              <w:rPr>
                <w:sz w:val="22"/>
              </w:rPr>
            </w:pPr>
            <w:r w:rsidRPr="00BB6031">
              <w:rPr>
                <w:sz w:val="22"/>
              </w:rPr>
              <w:t>pre-miRNAs</w:t>
            </w:r>
          </w:p>
        </w:tc>
        <w:tc>
          <w:tcPr>
            <w:tcW w:w="1070" w:type="dxa"/>
            <w:tcBorders>
              <w:top w:val="nil"/>
              <w:left w:val="nil"/>
              <w:bottom w:val="nil"/>
              <w:right w:val="nil"/>
            </w:tcBorders>
            <w:shd w:val="clear" w:color="auto" w:fill="auto"/>
            <w:vAlign w:val="center"/>
            <w:hideMark/>
          </w:tcPr>
          <w:p w14:paraId="750E2041" w14:textId="77777777" w:rsidR="00897B3A" w:rsidRPr="00BB6031" w:rsidRDefault="00897B3A" w:rsidP="006F13B3">
            <w:pPr>
              <w:pStyle w:val="Table"/>
              <w:rPr>
                <w:sz w:val="22"/>
              </w:rPr>
            </w:pPr>
            <w:r w:rsidRPr="00BB6031">
              <w:rPr>
                <w:sz w:val="22"/>
              </w:rPr>
              <w:t>585</w:t>
            </w:r>
          </w:p>
        </w:tc>
        <w:tc>
          <w:tcPr>
            <w:tcW w:w="2953" w:type="dxa"/>
            <w:tcBorders>
              <w:top w:val="nil"/>
              <w:left w:val="nil"/>
              <w:bottom w:val="nil"/>
              <w:right w:val="nil"/>
            </w:tcBorders>
            <w:shd w:val="clear" w:color="auto" w:fill="auto"/>
            <w:vAlign w:val="center"/>
            <w:hideMark/>
          </w:tcPr>
          <w:p w14:paraId="39F85726" w14:textId="77777777" w:rsidR="00897B3A" w:rsidRPr="00BB6031" w:rsidRDefault="00897B3A" w:rsidP="006F13B3">
            <w:pPr>
              <w:pStyle w:val="Table"/>
              <w:rPr>
                <w:sz w:val="22"/>
              </w:rPr>
            </w:pPr>
            <w:r w:rsidRPr="00BB6031">
              <w:rPr>
                <w:sz w:val="22"/>
              </w:rPr>
              <w:t>7193</w:t>
            </w:r>
          </w:p>
        </w:tc>
      </w:tr>
      <w:tr w:rsidR="00190564" w:rsidRPr="00F73E58" w14:paraId="23F5976E" w14:textId="77777777" w:rsidTr="00BB6031">
        <w:trPr>
          <w:trHeight w:val="227"/>
          <w:jc w:val="center"/>
        </w:trPr>
        <w:tc>
          <w:tcPr>
            <w:tcW w:w="3343" w:type="dxa"/>
            <w:tcBorders>
              <w:top w:val="nil"/>
              <w:left w:val="nil"/>
              <w:bottom w:val="nil"/>
              <w:right w:val="nil"/>
            </w:tcBorders>
            <w:shd w:val="clear" w:color="auto" w:fill="auto"/>
            <w:vAlign w:val="center"/>
            <w:hideMark/>
          </w:tcPr>
          <w:p w14:paraId="74937271" w14:textId="72440144" w:rsidR="00897B3A" w:rsidRPr="00BB6031" w:rsidRDefault="00897B3A" w:rsidP="006F13B3">
            <w:pPr>
              <w:pStyle w:val="Table"/>
              <w:rPr>
                <w:sz w:val="22"/>
              </w:rPr>
            </w:pPr>
            <w:r w:rsidRPr="00BB6031">
              <w:rPr>
                <w:rFonts w:hint="eastAsia"/>
                <w:sz w:val="22"/>
              </w:rPr>
              <w:t>成熟</w:t>
            </w:r>
            <w:r w:rsidRPr="00BB6031">
              <w:rPr>
                <w:sz w:val="22"/>
              </w:rPr>
              <w:t>miRNA</w:t>
            </w:r>
          </w:p>
        </w:tc>
        <w:tc>
          <w:tcPr>
            <w:tcW w:w="1070" w:type="dxa"/>
            <w:tcBorders>
              <w:top w:val="nil"/>
              <w:left w:val="nil"/>
              <w:bottom w:val="nil"/>
              <w:right w:val="nil"/>
            </w:tcBorders>
            <w:shd w:val="clear" w:color="auto" w:fill="auto"/>
            <w:vAlign w:val="center"/>
            <w:hideMark/>
          </w:tcPr>
          <w:p w14:paraId="579A4A6B" w14:textId="77777777" w:rsidR="00897B3A" w:rsidRPr="00BB6031" w:rsidRDefault="00897B3A" w:rsidP="006F13B3">
            <w:pPr>
              <w:pStyle w:val="Table"/>
              <w:rPr>
                <w:sz w:val="22"/>
              </w:rPr>
            </w:pPr>
            <w:r w:rsidRPr="00BB6031">
              <w:rPr>
                <w:sz w:val="22"/>
              </w:rPr>
              <w:t>793</w:t>
            </w:r>
          </w:p>
        </w:tc>
        <w:tc>
          <w:tcPr>
            <w:tcW w:w="2953" w:type="dxa"/>
            <w:tcBorders>
              <w:top w:val="nil"/>
              <w:left w:val="nil"/>
              <w:bottom w:val="nil"/>
              <w:right w:val="nil"/>
            </w:tcBorders>
            <w:shd w:val="clear" w:color="auto" w:fill="auto"/>
            <w:vAlign w:val="center"/>
            <w:hideMark/>
          </w:tcPr>
          <w:p w14:paraId="5525BDF7" w14:textId="77777777" w:rsidR="00897B3A" w:rsidRPr="00BB6031" w:rsidRDefault="00897B3A" w:rsidP="006F13B3">
            <w:pPr>
              <w:pStyle w:val="Table"/>
              <w:rPr>
                <w:sz w:val="22"/>
              </w:rPr>
            </w:pPr>
            <w:r w:rsidRPr="00BB6031">
              <w:rPr>
                <w:sz w:val="22"/>
              </w:rPr>
              <w:t>1270</w:t>
            </w:r>
          </w:p>
        </w:tc>
      </w:tr>
      <w:tr w:rsidR="00190564" w:rsidRPr="00F73E58" w14:paraId="638933EB" w14:textId="77777777" w:rsidTr="00BB6031">
        <w:trPr>
          <w:trHeight w:val="227"/>
          <w:jc w:val="center"/>
        </w:trPr>
        <w:tc>
          <w:tcPr>
            <w:tcW w:w="3343" w:type="dxa"/>
            <w:tcBorders>
              <w:top w:val="nil"/>
              <w:left w:val="nil"/>
              <w:bottom w:val="nil"/>
              <w:right w:val="nil"/>
            </w:tcBorders>
            <w:shd w:val="clear" w:color="auto" w:fill="auto"/>
            <w:vAlign w:val="center"/>
            <w:hideMark/>
          </w:tcPr>
          <w:p w14:paraId="1FBF239D" w14:textId="35F17627" w:rsidR="00897B3A" w:rsidRPr="00BB6031" w:rsidRDefault="00897B3A" w:rsidP="006F13B3">
            <w:pPr>
              <w:pStyle w:val="Table"/>
              <w:rPr>
                <w:sz w:val="22"/>
              </w:rPr>
            </w:pPr>
            <w:r w:rsidRPr="00BB6031">
              <w:rPr>
                <w:rFonts w:hint="eastAsia"/>
                <w:sz w:val="22"/>
              </w:rPr>
              <w:t>保守</w:t>
            </w:r>
            <w:r w:rsidRPr="00BB6031">
              <w:rPr>
                <w:sz w:val="22"/>
              </w:rPr>
              <w:t>miRNA</w:t>
            </w:r>
          </w:p>
        </w:tc>
        <w:tc>
          <w:tcPr>
            <w:tcW w:w="1070" w:type="dxa"/>
            <w:tcBorders>
              <w:top w:val="nil"/>
              <w:left w:val="nil"/>
              <w:bottom w:val="nil"/>
              <w:right w:val="nil"/>
            </w:tcBorders>
            <w:shd w:val="clear" w:color="auto" w:fill="auto"/>
            <w:vAlign w:val="center"/>
            <w:hideMark/>
          </w:tcPr>
          <w:p w14:paraId="02C610E9" w14:textId="77777777" w:rsidR="00897B3A" w:rsidRPr="00BB6031" w:rsidRDefault="00897B3A" w:rsidP="006F13B3">
            <w:pPr>
              <w:pStyle w:val="Table"/>
              <w:rPr>
                <w:sz w:val="22"/>
              </w:rPr>
            </w:pPr>
            <w:r w:rsidRPr="00BB6031">
              <w:rPr>
                <w:sz w:val="22"/>
              </w:rPr>
              <w:t>220</w:t>
            </w:r>
          </w:p>
        </w:tc>
        <w:tc>
          <w:tcPr>
            <w:tcW w:w="2953" w:type="dxa"/>
            <w:tcBorders>
              <w:top w:val="nil"/>
              <w:left w:val="nil"/>
              <w:bottom w:val="nil"/>
              <w:right w:val="nil"/>
            </w:tcBorders>
            <w:shd w:val="clear" w:color="auto" w:fill="auto"/>
            <w:vAlign w:val="center"/>
            <w:hideMark/>
          </w:tcPr>
          <w:p w14:paraId="03836A14" w14:textId="77777777" w:rsidR="00897B3A" w:rsidRPr="00BB6031" w:rsidRDefault="00897B3A" w:rsidP="006F13B3">
            <w:pPr>
              <w:pStyle w:val="Table"/>
              <w:rPr>
                <w:sz w:val="22"/>
              </w:rPr>
            </w:pPr>
            <w:r w:rsidRPr="00BB6031">
              <w:rPr>
                <w:sz w:val="22"/>
              </w:rPr>
              <w:t>188</w:t>
            </w:r>
          </w:p>
        </w:tc>
      </w:tr>
      <w:tr w:rsidR="00190564" w:rsidRPr="00F73E58" w14:paraId="1027CB46" w14:textId="77777777" w:rsidTr="00BB6031">
        <w:trPr>
          <w:trHeight w:val="227"/>
          <w:jc w:val="center"/>
        </w:trPr>
        <w:tc>
          <w:tcPr>
            <w:tcW w:w="3343" w:type="dxa"/>
            <w:tcBorders>
              <w:top w:val="nil"/>
              <w:left w:val="nil"/>
              <w:bottom w:val="nil"/>
              <w:right w:val="nil"/>
            </w:tcBorders>
            <w:shd w:val="clear" w:color="auto" w:fill="auto"/>
            <w:vAlign w:val="center"/>
            <w:hideMark/>
          </w:tcPr>
          <w:p w14:paraId="2199A71D" w14:textId="0B4E981A" w:rsidR="00897B3A" w:rsidRPr="00BB6031" w:rsidRDefault="00897B3A" w:rsidP="006F13B3">
            <w:pPr>
              <w:pStyle w:val="Table"/>
              <w:rPr>
                <w:sz w:val="22"/>
              </w:rPr>
            </w:pPr>
            <w:r w:rsidRPr="00BB6031">
              <w:rPr>
                <w:rFonts w:hint="eastAsia"/>
                <w:sz w:val="22"/>
              </w:rPr>
              <w:t>靶基因上</w:t>
            </w:r>
            <w:r w:rsidRPr="00BB6031">
              <w:rPr>
                <w:sz w:val="22"/>
              </w:rPr>
              <w:t>miRNA</w:t>
            </w:r>
            <w:r w:rsidRPr="00BB6031">
              <w:rPr>
                <w:rFonts w:hint="eastAsia"/>
                <w:sz w:val="22"/>
              </w:rPr>
              <w:t>结合位点</w:t>
            </w:r>
          </w:p>
        </w:tc>
        <w:tc>
          <w:tcPr>
            <w:tcW w:w="1070" w:type="dxa"/>
            <w:tcBorders>
              <w:top w:val="nil"/>
              <w:left w:val="nil"/>
              <w:bottom w:val="nil"/>
              <w:right w:val="nil"/>
            </w:tcBorders>
            <w:shd w:val="clear" w:color="auto" w:fill="auto"/>
            <w:vAlign w:val="center"/>
            <w:hideMark/>
          </w:tcPr>
          <w:p w14:paraId="1EACCB8B" w14:textId="77777777" w:rsidR="00897B3A" w:rsidRPr="00BB6031" w:rsidRDefault="00897B3A" w:rsidP="006F13B3">
            <w:pPr>
              <w:pStyle w:val="Table"/>
              <w:rPr>
                <w:sz w:val="22"/>
              </w:rPr>
            </w:pPr>
            <w:r w:rsidRPr="00BB6031">
              <w:rPr>
                <w:sz w:val="22"/>
              </w:rPr>
              <w:t>823</w:t>
            </w:r>
          </w:p>
        </w:tc>
        <w:tc>
          <w:tcPr>
            <w:tcW w:w="2953" w:type="dxa"/>
            <w:tcBorders>
              <w:top w:val="nil"/>
              <w:left w:val="nil"/>
              <w:bottom w:val="nil"/>
              <w:right w:val="nil"/>
            </w:tcBorders>
            <w:shd w:val="clear" w:color="auto" w:fill="auto"/>
            <w:vAlign w:val="center"/>
            <w:hideMark/>
          </w:tcPr>
          <w:p w14:paraId="66095C53" w14:textId="77777777" w:rsidR="00897B3A" w:rsidRPr="00BB6031" w:rsidRDefault="00897B3A" w:rsidP="006F13B3">
            <w:pPr>
              <w:pStyle w:val="Table"/>
              <w:rPr>
                <w:sz w:val="22"/>
              </w:rPr>
            </w:pPr>
            <w:r w:rsidRPr="00BB6031">
              <w:rPr>
                <w:sz w:val="22"/>
              </w:rPr>
              <w:t>1169</w:t>
            </w:r>
          </w:p>
        </w:tc>
      </w:tr>
      <w:tr w:rsidR="00190564" w:rsidRPr="00F73E58" w14:paraId="342801DC" w14:textId="77777777" w:rsidTr="00BB6031">
        <w:trPr>
          <w:trHeight w:val="227"/>
          <w:jc w:val="center"/>
        </w:trPr>
        <w:tc>
          <w:tcPr>
            <w:tcW w:w="3343" w:type="dxa"/>
            <w:tcBorders>
              <w:top w:val="nil"/>
              <w:left w:val="nil"/>
              <w:bottom w:val="single" w:sz="4" w:space="0" w:color="auto"/>
              <w:right w:val="nil"/>
            </w:tcBorders>
            <w:shd w:val="clear" w:color="auto" w:fill="auto"/>
            <w:vAlign w:val="center"/>
            <w:hideMark/>
          </w:tcPr>
          <w:p w14:paraId="61ADFE37" w14:textId="612DE06E" w:rsidR="00897B3A" w:rsidRPr="00BB6031" w:rsidRDefault="00897B3A" w:rsidP="006F13B3">
            <w:pPr>
              <w:pStyle w:val="Table"/>
              <w:rPr>
                <w:sz w:val="22"/>
              </w:rPr>
            </w:pPr>
            <w:r w:rsidRPr="00BB6031">
              <w:rPr>
                <w:rFonts w:hint="eastAsia"/>
                <w:sz w:val="22"/>
              </w:rPr>
              <w:t>结合位点侧翼</w:t>
            </w:r>
            <w:r w:rsidRPr="00BB6031">
              <w:rPr>
                <w:sz w:val="22"/>
              </w:rPr>
              <w:t xml:space="preserve"> (~100bp</w:t>
            </w:r>
            <w:r w:rsidRPr="00BB6031">
              <w:rPr>
                <w:rFonts w:hint="eastAsia"/>
                <w:sz w:val="22"/>
              </w:rPr>
              <w:t>上下游</w:t>
            </w:r>
            <w:r w:rsidRPr="00BB6031">
              <w:rPr>
                <w:sz w:val="22"/>
              </w:rPr>
              <w:t>)</w:t>
            </w:r>
          </w:p>
        </w:tc>
        <w:tc>
          <w:tcPr>
            <w:tcW w:w="1070" w:type="dxa"/>
            <w:tcBorders>
              <w:top w:val="nil"/>
              <w:left w:val="nil"/>
              <w:bottom w:val="single" w:sz="4" w:space="0" w:color="auto"/>
              <w:right w:val="nil"/>
            </w:tcBorders>
            <w:shd w:val="clear" w:color="auto" w:fill="auto"/>
            <w:vAlign w:val="center"/>
            <w:hideMark/>
          </w:tcPr>
          <w:p w14:paraId="6AFE7040" w14:textId="77777777" w:rsidR="00897B3A" w:rsidRPr="00BB6031" w:rsidRDefault="00897B3A" w:rsidP="006F13B3">
            <w:pPr>
              <w:pStyle w:val="Table"/>
              <w:rPr>
                <w:sz w:val="22"/>
              </w:rPr>
            </w:pPr>
            <w:r w:rsidRPr="00BB6031">
              <w:rPr>
                <w:sz w:val="22"/>
              </w:rPr>
              <w:t>823</w:t>
            </w:r>
          </w:p>
        </w:tc>
        <w:tc>
          <w:tcPr>
            <w:tcW w:w="2953" w:type="dxa"/>
            <w:tcBorders>
              <w:top w:val="nil"/>
              <w:left w:val="nil"/>
              <w:bottom w:val="single" w:sz="4" w:space="0" w:color="auto"/>
              <w:right w:val="nil"/>
            </w:tcBorders>
            <w:shd w:val="clear" w:color="auto" w:fill="auto"/>
            <w:vAlign w:val="center"/>
            <w:hideMark/>
          </w:tcPr>
          <w:p w14:paraId="3E253326" w14:textId="08536664" w:rsidR="00897B3A" w:rsidRPr="00BB6031" w:rsidRDefault="00500D75" w:rsidP="006F13B3">
            <w:pPr>
              <w:pStyle w:val="Table"/>
              <w:rPr>
                <w:sz w:val="22"/>
              </w:rPr>
            </w:pPr>
            <w:r w:rsidRPr="00BB6031">
              <w:rPr>
                <w:sz w:val="22"/>
              </w:rPr>
              <w:t>8048</w:t>
            </w:r>
          </w:p>
        </w:tc>
      </w:tr>
    </w:tbl>
    <w:p w14:paraId="2A029637" w14:textId="77777777" w:rsidR="00897B3A" w:rsidRDefault="00897B3A" w:rsidP="00302770">
      <w:pPr>
        <w:pStyle w:val="a7"/>
      </w:pPr>
    </w:p>
    <w:p w14:paraId="19C92819" w14:textId="77777777" w:rsidR="00634E49" w:rsidRDefault="00634E49" w:rsidP="00302770">
      <w:pPr>
        <w:pStyle w:val="a7"/>
      </w:pPr>
    </w:p>
    <w:p w14:paraId="55140B44" w14:textId="1595874E" w:rsidR="00634E49" w:rsidRDefault="00634E49" w:rsidP="006F13B3">
      <w:pPr>
        <w:pStyle w:val="Heading3"/>
      </w:pPr>
      <w:bookmarkStart w:id="63" w:name="_Toc480818877"/>
      <w:r>
        <w:t>SNP</w:t>
      </w:r>
      <w:r>
        <w:rPr>
          <w:rFonts w:hint="eastAsia"/>
        </w:rPr>
        <w:t>数据库之间的比较</w:t>
      </w:r>
      <w:bookmarkEnd w:id="63"/>
    </w:p>
    <w:p w14:paraId="30736253" w14:textId="34769A5A" w:rsidR="009B0586" w:rsidRDefault="009921A9" w:rsidP="00302770">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2"/>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302770">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302770">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lastRenderedPageBreak/>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80818772"/>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6A1893">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sidR="006A1893">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302770">
      <w:pPr>
        <w:pStyle w:val="a7"/>
      </w:pPr>
    </w:p>
    <w:p w14:paraId="2BC4C03D" w14:textId="63056042" w:rsidR="00211D6B" w:rsidRPr="00F73E58" w:rsidRDefault="00211D6B" w:rsidP="006F13B3">
      <w:pPr>
        <w:pStyle w:val="Heading2"/>
      </w:pPr>
      <w:bookmarkStart w:id="66" w:name="_Toc480818878"/>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302770">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3"/>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4"/>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302770">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Default="00B33F0A" w:rsidP="00302770">
      <w:pPr>
        <w:pStyle w:val="a7"/>
      </w:pPr>
      <w:r>
        <w:rPr>
          <w:rFonts w:hint="eastAsia"/>
        </w:rPr>
        <w:lastRenderedPageBreak/>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6A1893">
        <w:rPr>
          <w:vertAlign w:val="superscript"/>
        </w:rPr>
        <w:t>42</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6A1893">
        <w:rPr>
          <w:vertAlign w:val="superscript"/>
        </w:rPr>
        <w:t>43</w:t>
      </w:r>
      <w:r w:rsidR="003C573E" w:rsidRPr="003C573E">
        <w:rPr>
          <w:vertAlign w:val="superscript"/>
        </w:rPr>
        <w:fldChar w:fldCharType="end"/>
      </w:r>
      <w:r w:rsidR="00D54CC6">
        <w:rPr>
          <w:vertAlign w:val="superscript"/>
        </w:rPr>
        <w:t>]</w:t>
      </w:r>
      <w:r>
        <w:rPr>
          <w:rFonts w:hint="eastAsia"/>
        </w:rPr>
        <w:t>。</w:t>
      </w:r>
    </w:p>
    <w:p w14:paraId="2AD3D65B" w14:textId="0963825A" w:rsidR="00040D66" w:rsidRPr="00F73E58" w:rsidRDefault="000C617E" w:rsidP="00B82D06">
      <w:pPr>
        <w:pStyle w:val="a7"/>
      </w:pPr>
      <w:r w:rsidRPr="00F73E58">
        <w:t>由于进化上的保守性不同</w:t>
      </w:r>
      <w:r w:rsidRPr="0088130B">
        <w:rPr>
          <w:vertAlign w:val="superscript"/>
        </w:rPr>
        <w:t>[</w:t>
      </w:r>
      <w:r w:rsidRPr="00F73E58">
        <w:rPr>
          <w:vertAlign w:val="superscript"/>
        </w:rPr>
        <w:fldChar w:fldCharType="begin"/>
      </w:r>
      <w:r w:rsidRPr="00F73E58">
        <w:rPr>
          <w:vertAlign w:val="superscript"/>
        </w:rPr>
        <w:instrText xml:space="preserve"> NOTEREF _Ref474786255 \h  \* MERGEFORMAT </w:instrText>
      </w:r>
      <w:r w:rsidRPr="00F73E58">
        <w:rPr>
          <w:vertAlign w:val="superscript"/>
        </w:rPr>
      </w:r>
      <w:r w:rsidRPr="00F73E58">
        <w:rPr>
          <w:vertAlign w:val="superscript"/>
        </w:rPr>
        <w:fldChar w:fldCharType="separate"/>
      </w:r>
      <w:r w:rsidR="006A1893">
        <w:rPr>
          <w:vertAlign w:val="superscript"/>
        </w:rPr>
        <w:t>29</w:t>
      </w:r>
      <w:r w:rsidRPr="00F73E58">
        <w:rPr>
          <w:vertAlign w:val="superscript"/>
        </w:rPr>
        <w:fldChar w:fldCharType="end"/>
      </w:r>
      <w:r w:rsidRPr="00F73E58">
        <w:rPr>
          <w:rStyle w:val="EndnoteReference"/>
          <w:rFonts w:eastAsia="SimSun"/>
        </w:rPr>
        <w:t>,</w:t>
      </w:r>
      <w:r>
        <w:rPr>
          <w:rStyle w:val="EndnoteReference"/>
          <w:rFonts w:eastAsia="SimSun"/>
        </w:rPr>
        <w:t xml:space="preserve"> </w:t>
      </w:r>
      <w:r w:rsidRPr="00F73E58">
        <w:rPr>
          <w:rStyle w:val="EndnoteReference"/>
          <w:rFonts w:eastAsia="SimSun"/>
        </w:rPr>
        <w:endnoteReference w:id="45"/>
      </w:r>
      <w:r>
        <w:rPr>
          <w:rStyle w:val="EndnoteReference"/>
          <w:rFonts w:eastAsia="SimSun"/>
        </w:rPr>
        <w:t xml:space="preserve">, </w:t>
      </w:r>
      <w:r w:rsidRPr="00F73E58">
        <w:rPr>
          <w:rStyle w:val="EndnoteReference"/>
          <w:rFonts w:eastAsia="SimSun"/>
        </w:rPr>
        <w:endnoteReference w:id="46"/>
      </w:r>
      <w:r>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t>5</w:t>
      </w:r>
      <w:r>
        <w:rPr>
          <w:rFonts w:hint="eastAsia"/>
        </w:rPr>
        <w:t>-3</w:t>
      </w:r>
      <w:r w:rsidRPr="00F73E58">
        <w:t>中，</w:t>
      </w:r>
      <w:r>
        <w:rPr>
          <w:rFonts w:hint="eastAsia"/>
        </w:rPr>
        <w:t>保守</w:t>
      </w:r>
      <w:r>
        <w:rPr>
          <w:rFonts w:hint="eastAsia"/>
        </w:rPr>
        <w:t>miRNA</w:t>
      </w:r>
      <w:r>
        <w:rPr>
          <w:rFonts w:hint="eastAsia"/>
        </w:rPr>
        <w:t>和非保守</w:t>
      </w:r>
      <w:r>
        <w:rPr>
          <w:rFonts w:hint="eastAsia"/>
        </w:rPr>
        <w:t>miRNA</w:t>
      </w:r>
      <w:r>
        <w:rPr>
          <w:rFonts w:hint="eastAsia"/>
        </w:rPr>
        <w:t>的百分比都是随着</w:t>
      </w:r>
      <w:r>
        <w:rPr>
          <w:rFonts w:hint="eastAsia"/>
        </w:rPr>
        <w:t>SNP</w:t>
      </w:r>
      <w:r>
        <w:rPr>
          <w:rFonts w:hint="eastAsia"/>
        </w:rPr>
        <w:t>密度的增加而上升，两者都在</w:t>
      </w:r>
      <w:r>
        <w:rPr>
          <w:rFonts w:hint="eastAsia"/>
        </w:rPr>
        <w:t>0.03-0.04</w:t>
      </w:r>
      <w:r>
        <w:rPr>
          <w:rFonts w:hint="eastAsia"/>
        </w:rPr>
        <w:t>区间达到最大值，分别是</w:t>
      </w:r>
      <w:r>
        <w:rPr>
          <w:rFonts w:hint="eastAsia"/>
        </w:rPr>
        <w:t>15.1%</w:t>
      </w:r>
      <w:r>
        <w:rPr>
          <w:rFonts w:hint="eastAsia"/>
        </w:rPr>
        <w:t>和</w:t>
      </w:r>
      <w:r>
        <w:rPr>
          <w:rFonts w:hint="eastAsia"/>
        </w:rPr>
        <w:t>8.9%</w:t>
      </w:r>
      <w:r>
        <w:rPr>
          <w:rFonts w:hint="eastAsia"/>
        </w:rPr>
        <w:t>；非保守</w:t>
      </w:r>
      <w:r>
        <w:rPr>
          <w:rFonts w:hint="eastAsia"/>
        </w:rPr>
        <w:t>miRNA</w:t>
      </w:r>
      <w:r>
        <w:rPr>
          <w:rFonts w:hint="eastAsia"/>
        </w:rPr>
        <w:t>最高</w:t>
      </w:r>
      <w:r>
        <w:rPr>
          <w:rFonts w:hint="eastAsia"/>
        </w:rPr>
        <w:t>SNP</w:t>
      </w:r>
      <w:r>
        <w:rPr>
          <w:rFonts w:hint="eastAsia"/>
        </w:rPr>
        <w:t>密度在</w:t>
      </w:r>
      <w:r>
        <w:t>0.53-0.54</w:t>
      </w:r>
      <w:r>
        <w:rPr>
          <w:rFonts w:hint="eastAsia"/>
        </w:rPr>
        <w:t>，远远高过保守</w:t>
      </w:r>
      <w:r>
        <w:rPr>
          <w:rFonts w:hint="eastAsia"/>
        </w:rPr>
        <w:t>miRNA</w:t>
      </w:r>
      <w:r>
        <w:rPr>
          <w:rFonts w:hint="eastAsia"/>
        </w:rPr>
        <w:t>最高密度。而我们</w:t>
      </w:r>
      <w:r w:rsidRPr="00F73E58">
        <w:t>通过分别比较落在</w:t>
      </w:r>
      <w:r w:rsidRPr="00F73E58">
        <w:t xml:space="preserve">0-0.10, 0-0.08 </w:t>
      </w:r>
      <w:r w:rsidRPr="00F73E58">
        <w:t>和</w:t>
      </w:r>
      <w:r w:rsidRPr="00F73E58">
        <w:t>0-0.05</w:t>
      </w:r>
      <w:r w:rsidRPr="00F73E58">
        <w:t>区间的比例，</w:t>
      </w:r>
      <w:r>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Pr>
          <w:rFonts w:hint="eastAsia"/>
        </w:rPr>
        <w:t>而保守</w:t>
      </w:r>
      <w:r>
        <w:rPr>
          <w:rFonts w:hint="eastAsia"/>
        </w:rPr>
        <w:t>miRNA</w:t>
      </w:r>
      <w:r>
        <w:rPr>
          <w:rFonts w:hint="eastAsia"/>
        </w:rPr>
        <w:t>和非保守</w:t>
      </w:r>
      <w:r>
        <w:rPr>
          <w:rFonts w:hint="eastAsia"/>
        </w:rPr>
        <w:t>miRNA</w:t>
      </w:r>
      <w:r>
        <w:rPr>
          <w:rFonts w:hint="eastAsia"/>
        </w:rPr>
        <w:t>上</w:t>
      </w:r>
      <w:r>
        <w:rPr>
          <w:rFonts w:hint="eastAsia"/>
        </w:rPr>
        <w:t>SNP</w:t>
      </w:r>
      <w:r>
        <w:rPr>
          <w:rFonts w:hint="eastAsia"/>
        </w:rPr>
        <w:t>密度的差异，甚至比</w:t>
      </w:r>
      <w:r>
        <w:t>pre-miRNA</w:t>
      </w:r>
      <w:r>
        <w:rPr>
          <w:rFonts w:hint="eastAsia"/>
        </w:rPr>
        <w:t>和基因间断区</w:t>
      </w:r>
      <w:r>
        <w:rPr>
          <w:rFonts w:hint="eastAsia"/>
        </w:rPr>
        <w:t>SNP</w:t>
      </w:r>
      <w:r>
        <w:rPr>
          <w:rFonts w:hint="eastAsia"/>
        </w:rPr>
        <w:t>密度的差异还要大，说明保守</w:t>
      </w:r>
      <w:r>
        <w:rPr>
          <w:rFonts w:hint="eastAsia"/>
        </w:rPr>
        <w:t>miRNA</w:t>
      </w:r>
      <w:r>
        <w:rPr>
          <w:rFonts w:hint="eastAsia"/>
        </w:rPr>
        <w:t>和非保守</w:t>
      </w:r>
      <w:r>
        <w:rPr>
          <w:rFonts w:hint="eastAsia"/>
        </w:rPr>
        <w:t>miRNA</w:t>
      </w:r>
      <w:r>
        <w:rPr>
          <w:rFonts w:hint="eastAsia"/>
        </w:rPr>
        <w:t>上的选择压力相差很大。</w:t>
      </w:r>
      <w:r w:rsidR="00B82D06">
        <w:rPr>
          <w:rFonts w:hint="eastAsia"/>
        </w:rPr>
        <w:t>前期</w:t>
      </w:r>
      <w:r w:rsidR="00040D66" w:rsidRPr="003C573E">
        <w:rPr>
          <w:rFonts w:hint="eastAsia"/>
        </w:rPr>
        <w:t xml:space="preserve">Liu </w:t>
      </w:r>
      <w:r w:rsidR="00040D66" w:rsidRPr="00C3574A">
        <w:rPr>
          <w:i/>
        </w:rPr>
        <w:t>et al.</w:t>
      </w:r>
      <w:r w:rsidR="00040D66" w:rsidRPr="003C573E">
        <w:rPr>
          <w:rFonts w:hint="eastAsia"/>
        </w:rPr>
        <w:t>, 2013</w:t>
      </w:r>
      <w:r w:rsidR="00040D66" w:rsidRPr="003C573E">
        <w:rPr>
          <w:rFonts w:hint="eastAsia"/>
        </w:rPr>
        <w:t>的研究发现排除一些保守性较差的</w:t>
      </w:r>
      <w:r w:rsidR="00040D66" w:rsidRPr="003C573E">
        <w:rPr>
          <w:rFonts w:hint="eastAsia"/>
        </w:rPr>
        <w:t>miRNA</w:t>
      </w:r>
      <w:r w:rsidR="00040D66" w:rsidRPr="003C573E">
        <w:rPr>
          <w:rFonts w:hint="eastAsia"/>
        </w:rPr>
        <w:t>，所统计的</w:t>
      </w:r>
      <w:r w:rsidR="00040D66" w:rsidRPr="003C573E">
        <w:rPr>
          <w:rFonts w:hint="eastAsia"/>
        </w:rPr>
        <w:t>pre-miRNA</w:t>
      </w:r>
      <w:r w:rsidR="00040D66" w:rsidRPr="003C573E">
        <w:rPr>
          <w:rFonts w:hint="eastAsia"/>
        </w:rPr>
        <w:t>上的</w:t>
      </w:r>
      <w:r w:rsidR="00040D66" w:rsidRPr="003C573E">
        <w:rPr>
          <w:rFonts w:hint="eastAsia"/>
        </w:rPr>
        <w:t>SNP</w:t>
      </w:r>
      <w:r w:rsidR="00040D66" w:rsidRPr="003C573E">
        <w:rPr>
          <w:rFonts w:hint="eastAsia"/>
        </w:rPr>
        <w:t>显著减少，如此也表明在保守</w:t>
      </w:r>
      <w:r w:rsidR="00040D66" w:rsidRPr="003C573E">
        <w:rPr>
          <w:rFonts w:hint="eastAsia"/>
        </w:rPr>
        <w:t>miRNA</w:t>
      </w:r>
      <w:r w:rsidR="00040D66" w:rsidRPr="003C573E">
        <w:rPr>
          <w:rFonts w:hint="eastAsia"/>
        </w:rPr>
        <w:t>上有更加严格的纯化选择</w:t>
      </w:r>
      <w:r w:rsidR="00040D66">
        <w:rPr>
          <w:rStyle w:val="EndnoteReference"/>
        </w:rPr>
        <w:t>[</w:t>
      </w:r>
      <w:r w:rsidR="00040D66">
        <w:rPr>
          <w:rStyle w:val="EndnoteReference"/>
        </w:rPr>
        <w:endnoteReference w:id="47"/>
      </w:r>
      <w:r w:rsidR="00040D66">
        <w:rPr>
          <w:rStyle w:val="EndnoteReference"/>
        </w:rPr>
        <w:t>]</w:t>
      </w:r>
      <w:r w:rsidR="00040D66" w:rsidRPr="003C573E">
        <w:rPr>
          <w:rFonts w:hint="eastAsia"/>
        </w:rPr>
        <w:t>。</w:t>
      </w:r>
    </w:p>
    <w:p w14:paraId="29A0071E" w14:textId="77777777" w:rsidR="000C617E" w:rsidRDefault="000C617E" w:rsidP="00302770">
      <w:pPr>
        <w:pStyle w:val="a7"/>
      </w:pPr>
    </w:p>
    <w:p w14:paraId="2A882AE1" w14:textId="3B35A695" w:rsidR="000C617E" w:rsidRPr="00F73E58" w:rsidRDefault="000C617E" w:rsidP="000C218B">
      <w:pPr>
        <w:pStyle w:val="a7"/>
        <w:jc w:val="center"/>
      </w:pPr>
      <w:r>
        <w:rPr>
          <w:noProof/>
        </w:rPr>
        <w:lastRenderedPageBreak/>
        <w:drawing>
          <wp:inline distT="0" distB="0" distL="0" distR="0" wp14:anchorId="213D62F7" wp14:editId="573BE6EC">
            <wp:extent cx="4674870" cy="7276465"/>
            <wp:effectExtent l="0" t="0" r="0" b="0"/>
            <wp:docPr id="34" name="Picture 34" descr="../小论文/中文文章/图片/figure1.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小论文/中文文章/图片/figure1.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7071" cy="7295456"/>
                    </a:xfrm>
                    <a:prstGeom prst="rect">
                      <a:avLst/>
                    </a:prstGeom>
                    <a:noFill/>
                    <a:ln>
                      <a:noFill/>
                    </a:ln>
                  </pic:spPr>
                </pic:pic>
              </a:graphicData>
            </a:graphic>
          </wp:inline>
        </w:drawing>
      </w:r>
    </w:p>
    <w:p w14:paraId="457813C4" w14:textId="27529C66" w:rsidR="002752D8" w:rsidRPr="00F73E58" w:rsidRDefault="002752D8" w:rsidP="00A35E12">
      <w:pPr>
        <w:pStyle w:val="-8"/>
      </w:pPr>
      <w:bookmarkStart w:id="69" w:name="_Toc48081877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6A1893">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sidR="006A1893">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35A4DE9A" w:rsidR="00CD171B" w:rsidRPr="00F73E58" w:rsidRDefault="00CD171B" w:rsidP="00CD171B">
      <w:pPr>
        <w:pStyle w:val="-b"/>
      </w:pPr>
      <w:r w:rsidRPr="00F73E58">
        <w:rPr>
          <w:rFonts w:ascii="MS Mincho" w:eastAsia="MS Mincho" w:hAnsi="MS Mincho" w:cs="MS Mincho"/>
        </w:rPr>
        <w:lastRenderedPageBreak/>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r w:rsidR="003D646E">
        <w:rPr>
          <w:rFonts w:ascii="MS Mincho" w:eastAsia="MS Mincho" w:hAnsi="MS Mincho" w:cs="MS Mincho" w:hint="eastAsia"/>
        </w:rPr>
        <w:t>其中</w:t>
      </w:r>
      <w:r w:rsidR="003D646E" w:rsidRPr="00BB6031">
        <w:rPr>
          <w:rFonts w:eastAsia="MS Mincho" w:cs="Times New Roman"/>
        </w:rPr>
        <w:t>(a)</w:t>
      </w:r>
      <w:r w:rsidR="003D646E" w:rsidRPr="00BB6031">
        <w:rPr>
          <w:rFonts w:eastAsia="MS Mincho" w:cs="Times New Roman" w:hint="eastAsia"/>
        </w:rPr>
        <w:t>表示</w:t>
      </w:r>
      <w:r w:rsidR="003D646E" w:rsidRPr="00BB6031">
        <w:rPr>
          <w:rFonts w:eastAsia="MS Mincho" w:cs="Times New Roman"/>
        </w:rPr>
        <w:t>pre-miRNA, (b)</w:t>
      </w:r>
      <w:r w:rsidR="003D646E" w:rsidRPr="00BB6031">
        <w:rPr>
          <w:rFonts w:eastAsia="MS Mincho" w:cs="Times New Roman" w:hint="eastAsia"/>
        </w:rPr>
        <w:t>表示外</w:t>
      </w:r>
      <w:r w:rsidR="003D646E" w:rsidRPr="003D646E">
        <w:rPr>
          <w:rFonts w:ascii="SimSun" w:eastAsia="SimSun" w:hAnsi="SimSun" w:cs="SimSun"/>
        </w:rPr>
        <w:t>显</w:t>
      </w:r>
      <w:r w:rsidR="003D646E" w:rsidRPr="00BB6031">
        <w:rPr>
          <w:rFonts w:eastAsia="MS Mincho" w:cs="Times New Roman" w:hint="eastAsia"/>
        </w:rPr>
        <w:t>子，</w:t>
      </w:r>
      <w:r w:rsidR="003D646E" w:rsidRPr="00BB6031">
        <w:rPr>
          <w:rFonts w:eastAsia="MS Mincho" w:cs="Times New Roman"/>
        </w:rPr>
        <w:t>(c)</w:t>
      </w:r>
      <w:r w:rsidR="003D646E">
        <w:rPr>
          <w:rFonts w:ascii="MS Mincho" w:eastAsia="MS Mincho" w:hAnsi="MS Mincho" w:cs="MS Mincho" w:hint="eastAsia"/>
        </w:rPr>
        <w:t>表示基因</w:t>
      </w:r>
      <w:r w:rsidR="003D646E" w:rsidRPr="00BB6031">
        <w:rPr>
          <w:rFonts w:ascii="MS Mincho" w:eastAsia="MS Mincho" w:hAnsi="MS Mincho" w:cs="MS Mincho"/>
        </w:rPr>
        <w:t>间</w:t>
      </w:r>
      <w:r w:rsidR="003D646E">
        <w:rPr>
          <w:rFonts w:ascii="MS Mincho" w:eastAsia="MS Mincho" w:hAnsi="MS Mincho" w:cs="MS Mincho" w:hint="eastAsia"/>
        </w:rPr>
        <w:t>隔区</w:t>
      </w:r>
    </w:p>
    <w:p w14:paraId="1E6C50C7" w14:textId="77777777" w:rsidR="002752D8" w:rsidRPr="00F73E58" w:rsidRDefault="002752D8" w:rsidP="006F13B3"/>
    <w:p w14:paraId="220ABA4A" w14:textId="1E6EBF73" w:rsidR="00BF40A9" w:rsidRPr="00F73E58" w:rsidRDefault="00584D45" w:rsidP="006F13B3">
      <w:pPr>
        <w:pStyle w:val="Figurealignment"/>
      </w:pPr>
      <w:r>
        <w:drawing>
          <wp:inline distT="0" distB="0" distL="0" distR="0" wp14:anchorId="662135C2" wp14:editId="5500E56F">
            <wp:extent cx="5353685" cy="4017010"/>
            <wp:effectExtent l="0" t="0" r="5715" b="0"/>
            <wp:docPr id="40" name="Picture 40" descr="../../../../../Desktop/figure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gure3.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3685" cy="401701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0" w:name="_Toc48081877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6A1893">
        <w:rPr>
          <w:noProof/>
        </w:rPr>
        <w:t>4</w:t>
      </w:r>
      <w:r w:rsidRPr="00F73E58">
        <w:fldChar w:fldCharType="end"/>
      </w:r>
      <w:r w:rsidRPr="00F73E58">
        <w:t xml:space="preserve"> pre-miRNA</w:t>
      </w:r>
      <w:r w:rsidRPr="00F73E58">
        <w:t>的</w:t>
      </w:r>
      <w:r w:rsidRPr="00F73E58">
        <w:t>SNP</w:t>
      </w:r>
      <w:r w:rsidRPr="00F73E58">
        <w:t>密度分布图</w:t>
      </w:r>
      <w:bookmarkEnd w:id="70"/>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sidR="006A1893">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7BE82630" w:rsidR="00BF40A9" w:rsidRDefault="00BF40A9" w:rsidP="006F13B3">
      <w:pPr>
        <w:pStyle w:val="Heading2"/>
      </w:pPr>
      <w:bookmarkStart w:id="71" w:name="_Toc480818879"/>
      <w:r w:rsidRPr="00F73E58">
        <w:t>成熟的保守和非保守</w:t>
      </w:r>
      <w:r w:rsidRPr="00F73E58">
        <w:t>miRNA</w:t>
      </w:r>
      <w:r w:rsidRPr="00F73E58">
        <w:t>上各位点</w:t>
      </w:r>
      <w:r w:rsidRPr="00F73E58">
        <w:t>SNP</w:t>
      </w:r>
      <w:r w:rsidRPr="00F73E58">
        <w:t>频率</w:t>
      </w:r>
      <w:r w:rsidR="003A7240">
        <w:rPr>
          <w:rFonts w:hint="eastAsia"/>
        </w:rPr>
        <w:t>有差异性</w:t>
      </w:r>
      <w:bookmarkEnd w:id="71"/>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006A1893">
        <w:rPr>
          <w:vertAlign w:val="superscript"/>
        </w:rPr>
        <w:t>34</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006A1893">
        <w:rPr>
          <w:b/>
          <w:bCs/>
          <w:vertAlign w:val="superscript"/>
        </w:rPr>
        <w:t>Error! Bookmark not defined.</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8"/>
      </w:r>
      <w:r w:rsidR="00A27289">
        <w:rPr>
          <w:rStyle w:val="EndnoteReference"/>
        </w:rPr>
        <w:t xml:space="preserve">, </w:t>
      </w:r>
      <w:r w:rsidR="00A27289" w:rsidRPr="00A55F88">
        <w:rPr>
          <w:rStyle w:val="EndnoteReference"/>
        </w:rPr>
        <w:endnoteReference w:id="49"/>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w:t>
      </w:r>
      <w:r>
        <w:rPr>
          <w:rFonts w:hint="eastAsia"/>
        </w:rPr>
        <w:lastRenderedPageBreak/>
        <w:t>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50"/>
      </w:r>
      <w:r w:rsidR="00A27289">
        <w:rPr>
          <w:rStyle w:val="EndnoteReference"/>
        </w:rPr>
        <w:t xml:space="preserve">, </w:t>
      </w:r>
      <w:r w:rsidR="00A27289">
        <w:rPr>
          <w:rStyle w:val="EndnoteReference"/>
        </w:rPr>
        <w:endnoteReference w:id="51"/>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2" w:name="_Ref474833554"/>
      <w:r w:rsidR="00A27289">
        <w:rPr>
          <w:rStyle w:val="EndnoteReference"/>
        </w:rPr>
        <w:endnoteReference w:id="52"/>
      </w:r>
      <w:bookmarkEnd w:id="72"/>
      <w:r w:rsidR="00A27289">
        <w:rPr>
          <w:rStyle w:val="EndnoteReference"/>
        </w:rPr>
        <w:t xml:space="preserve">, </w:t>
      </w:r>
      <w:r w:rsidR="00A27289">
        <w:rPr>
          <w:rStyle w:val="EndnoteReference"/>
        </w:rPr>
        <w:endnoteReference w:id="53"/>
      </w:r>
      <w:r w:rsidR="00A27289">
        <w:rPr>
          <w:rStyle w:val="EndnoteReference"/>
        </w:rPr>
        <w:t xml:space="preserve">, </w:t>
      </w:r>
      <w:r w:rsidR="00A27289">
        <w:rPr>
          <w:rStyle w:val="EndnoteReference"/>
        </w:rPr>
        <w:endnoteReference w:id="54"/>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33B41B74" w:rsidR="00F13AA6" w:rsidRDefault="0002751F" w:rsidP="00BB6031">
      <w:pPr>
        <w:jc w:val="center"/>
      </w:pPr>
      <w:r>
        <w:rPr>
          <w:noProof/>
        </w:rPr>
        <w:lastRenderedPageBreak/>
        <w:drawing>
          <wp:inline distT="0" distB="0" distL="0" distR="0" wp14:anchorId="6327C555" wp14:editId="49C8A602">
            <wp:extent cx="5357495" cy="4023360"/>
            <wp:effectExtent l="0" t="0" r="1905" b="0"/>
            <wp:docPr id="36" name="Picture 36" descr="../小论文/中文文章/图片/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论文/中文文章/图片/figure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7495" cy="402336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3" w:name="_Toc48081877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6A1893">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3"/>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6A1893">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4" w:name="_Toc480818880"/>
      <w:r w:rsidRPr="00F73E58">
        <w:t>保守</w:t>
      </w:r>
      <w:r w:rsidRPr="00F73E58">
        <w:t>miRNA</w:t>
      </w:r>
      <w:r w:rsidRPr="00F73E58">
        <w:t>和其靶基因保守位点上</w:t>
      </w:r>
      <w:r w:rsidRPr="00F73E58">
        <w:t>SNP</w:t>
      </w:r>
      <w:r w:rsidRPr="00F73E58">
        <w:t>频率</w:t>
      </w:r>
      <w:bookmarkEnd w:id="74"/>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006A1893">
        <w:rPr>
          <w:vertAlign w:val="superscript"/>
        </w:rPr>
        <w:t>51</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5"/>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1DC8758F" w:rsidR="004A3973" w:rsidRDefault="0002751F" w:rsidP="006F13B3">
      <w:pPr>
        <w:pStyle w:val="Figurealignment"/>
      </w:pPr>
      <w:r>
        <w:drawing>
          <wp:inline distT="0" distB="0" distL="0" distR="0" wp14:anchorId="32D06ADF" wp14:editId="675C650E">
            <wp:extent cx="5346700" cy="3775710"/>
            <wp:effectExtent l="0" t="0" r="0" b="8890"/>
            <wp:docPr id="37" name="Picture 37" descr="../小论文/中文文章/图片/figur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小论文/中文文章/图片/figure5.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6700" cy="377571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5" w:name="_Toc480818776"/>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6A1893">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5"/>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sidR="006A1893">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6" w:name="_Toc480818881"/>
      <w:r w:rsidRPr="00F73E58">
        <w:lastRenderedPageBreak/>
        <w:t>本章小节</w:t>
      </w:r>
      <w:bookmarkEnd w:id="76"/>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302770">
      <w:pPr>
        <w:pStyle w:val="a7"/>
      </w:pPr>
    </w:p>
    <w:p w14:paraId="600F9EEC" w14:textId="77777777" w:rsidR="00BF40A9" w:rsidRPr="00F73E58" w:rsidRDefault="00BF40A9" w:rsidP="00302770">
      <w:pPr>
        <w:pStyle w:val="a7"/>
      </w:pPr>
    </w:p>
    <w:p w14:paraId="109979A9" w14:textId="77777777" w:rsidR="00BF40A9" w:rsidRPr="00F73E58" w:rsidRDefault="00BF40A9" w:rsidP="00302770">
      <w:pPr>
        <w:pStyle w:val="a7"/>
      </w:pPr>
    </w:p>
    <w:p w14:paraId="6D322434" w14:textId="77777777" w:rsidR="00BF40A9" w:rsidRPr="00F73E58" w:rsidRDefault="00BF40A9" w:rsidP="00302770">
      <w:pPr>
        <w:pStyle w:val="a7"/>
        <w:sectPr w:rsidR="00BF40A9" w:rsidRPr="00F73E58" w:rsidSect="004F2961">
          <w:footerReference w:type="default" r:id="rId31"/>
          <w:endnotePr>
            <w:numFmt w:val="decimal"/>
          </w:endnotePr>
          <w:pgSz w:w="11906" w:h="16838" w:code="9"/>
          <w:pgMar w:top="1985" w:right="1588" w:bottom="2268" w:left="1588" w:header="1418" w:footer="1701" w:gutter="284"/>
          <w:cols w:space="425"/>
          <w:noEndnote/>
          <w:docGrid w:linePitch="395"/>
        </w:sectPr>
      </w:pPr>
    </w:p>
    <w:p w14:paraId="6584CFE1" w14:textId="4453C7FC" w:rsidR="00E85016" w:rsidRDefault="008C3FC9" w:rsidP="006F13B3">
      <w:pPr>
        <w:pStyle w:val="Heading1"/>
      </w:pPr>
      <w:bookmarkStart w:id="77" w:name="_Toc480818882"/>
      <w:r w:rsidRPr="00F73E58">
        <w:lastRenderedPageBreak/>
        <w:t>联合互补模式分析</w:t>
      </w:r>
      <w:r w:rsidR="00B82D06">
        <w:rPr>
          <w:rFonts w:hint="eastAsia"/>
        </w:rPr>
        <w:t>的应用</w:t>
      </w:r>
      <w:bookmarkEnd w:id="77"/>
    </w:p>
    <w:p w14:paraId="2A038DFC" w14:textId="0863EEF7" w:rsidR="009B7E5A" w:rsidRDefault="00F238A5" w:rsidP="006F13B3">
      <w:pPr>
        <w:pStyle w:val="Heading2"/>
      </w:pPr>
      <w:bookmarkStart w:id="78" w:name="_Toc480818883"/>
      <w:r>
        <w:rPr>
          <w:rFonts w:hint="eastAsia"/>
        </w:rPr>
        <w:t>水稻</w:t>
      </w:r>
      <w:r>
        <w:rPr>
          <w:rFonts w:hint="eastAsia"/>
        </w:rPr>
        <w:t>miRNA</w:t>
      </w:r>
      <w:r>
        <w:rPr>
          <w:rFonts w:hint="eastAsia"/>
        </w:rPr>
        <w:t>单倍型分析</w:t>
      </w:r>
      <w:bookmarkEnd w:id="78"/>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006A1893">
        <w:rPr>
          <w:vertAlign w:val="superscript"/>
        </w:rPr>
        <w:t>41</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79" w:name="_Toc480818777"/>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6A1893">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79"/>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sidR="006A1893">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5F53B56D">
            <wp:extent cx="5251938" cy="3761496"/>
            <wp:effectExtent l="0" t="0" r="635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4750" r="340"/>
                    <a:stretch/>
                  </pic:blipFill>
                  <pic:spPr bwMode="auto">
                    <a:xfrm>
                      <a:off x="0" y="0"/>
                      <a:ext cx="5251938" cy="3761496"/>
                    </a:xfrm>
                    <a:prstGeom prst="rect">
                      <a:avLst/>
                    </a:prstGeom>
                    <a:noFill/>
                    <a:ln>
                      <a:noFill/>
                    </a:ln>
                    <a:extLst>
                      <a:ext uri="{53640926-AAD7-44D8-BBD7-CCE9431645EC}">
                        <a14:shadowObscured xmlns:a14="http://schemas.microsoft.com/office/drawing/2010/main"/>
                      </a:ext>
                    </a:extLst>
                  </pic:spPr>
                </pic:pic>
              </a:graphicData>
            </a:graphic>
          </wp:inline>
        </w:drawing>
      </w:r>
    </w:p>
    <w:p w14:paraId="7B5A5F6D" w14:textId="31105741" w:rsidR="004D62CA" w:rsidRDefault="004D62CA" w:rsidP="006F13B3">
      <w:pPr>
        <w:pStyle w:val="-8"/>
      </w:pPr>
      <w:bookmarkStart w:id="80" w:name="_Toc480818778"/>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6A1893">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0"/>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sidR="006A1893">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1" w:name="_Toc480818884"/>
      <w:r>
        <w:rPr>
          <w:rFonts w:hint="eastAsia"/>
        </w:rPr>
        <w:t>pre-miRNA</w:t>
      </w:r>
      <w:r>
        <w:rPr>
          <w:rFonts w:hint="eastAsia"/>
        </w:rPr>
        <w:t>二级结构</w:t>
      </w:r>
      <w:r w:rsidR="00C6713B">
        <w:rPr>
          <w:rFonts w:hint="eastAsia"/>
        </w:rPr>
        <w:t>稳定性</w:t>
      </w:r>
      <w:r>
        <w:rPr>
          <w:rFonts w:hint="eastAsia"/>
        </w:rPr>
        <w:t>分析</w:t>
      </w:r>
      <w:bookmarkEnd w:id="81"/>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w:t>
      </w:r>
      <w:r w:rsidR="003B2F52">
        <w:rPr>
          <w:rFonts w:hint="eastAsia"/>
        </w:rPr>
        <w:lastRenderedPageBreak/>
        <w:t>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6"/>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7"/>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2" w:name="_Toc48081877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6A1893">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2"/>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sidR="006A1893">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3" w:name="_Toc48081878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6A1893">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3"/>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sidR="006A1893">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3A7087C4" w:rsidR="00F238A5" w:rsidRDefault="003838B4" w:rsidP="006F13B3">
      <w:pPr>
        <w:pStyle w:val="Heading2"/>
      </w:pPr>
      <w:bookmarkStart w:id="84" w:name="_Toc480818885"/>
      <w:r>
        <w:rPr>
          <w:rFonts w:hint="eastAsia"/>
        </w:rPr>
        <w:t>miRNA</w:t>
      </w:r>
      <w:r w:rsidR="003F69CF">
        <w:rPr>
          <w:rFonts w:hint="eastAsia"/>
        </w:rPr>
        <w:t>和靶基因结合位点互补</w:t>
      </w:r>
      <w:r>
        <w:rPr>
          <w:rFonts w:hint="eastAsia"/>
        </w:rPr>
        <w:t>模式</w:t>
      </w:r>
      <w:r w:rsidR="00C341D0">
        <w:rPr>
          <w:rFonts w:hint="eastAsia"/>
        </w:rPr>
        <w:t>的分析</w:t>
      </w:r>
      <w:bookmarkEnd w:id="84"/>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6A1893">
        <w:rPr>
          <w:vertAlign w:val="superscript"/>
        </w:rPr>
        <w:t>37</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6A1893">
        <w:rPr>
          <w:vertAlign w:val="superscript"/>
        </w:rPr>
        <w:t>51</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6A1893">
        <w:rPr>
          <w:vertAlign w:val="superscript"/>
        </w:rPr>
        <w:t>34</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5" w:name="_Toc480818790"/>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6A1893">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5"/>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sidR="006A1893">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BB6031" w:rsidRDefault="00A37048" w:rsidP="006F13B3">
            <w:pPr>
              <w:pStyle w:val="Table"/>
              <w:rPr>
                <w:sz w:val="20"/>
              </w:rPr>
            </w:pPr>
            <w:r w:rsidRPr="00BB6031">
              <w:rPr>
                <w:sz w:val="20"/>
              </w:rPr>
              <w:t>DV</w:t>
            </w:r>
            <w:r w:rsidRPr="00BB6031">
              <w:rPr>
                <w:rFonts w:ascii="SimSun" w:eastAsia="SimSun" w:hAnsi="SimSun" w:cs="SimSun"/>
                <w:sz w:val="20"/>
              </w:rPr>
              <w:t>组错配率</w:t>
            </w:r>
            <w:r w:rsidRPr="00BB6031">
              <w:rPr>
                <w:sz w:val="20"/>
              </w:rPr>
              <w:t>(%)</w:t>
            </w:r>
          </w:p>
        </w:tc>
        <w:tc>
          <w:tcPr>
            <w:tcW w:w="765" w:type="dxa"/>
            <w:tcBorders>
              <w:top w:val="nil"/>
              <w:left w:val="nil"/>
              <w:bottom w:val="nil"/>
              <w:right w:val="nil"/>
            </w:tcBorders>
            <w:shd w:val="clear" w:color="auto" w:fill="auto"/>
            <w:vAlign w:val="center"/>
            <w:hideMark/>
          </w:tcPr>
          <w:p w14:paraId="7DC247F3" w14:textId="77777777" w:rsidR="00A37048" w:rsidRPr="00BB6031" w:rsidRDefault="00A37048" w:rsidP="006F13B3">
            <w:pPr>
              <w:pStyle w:val="Table"/>
              <w:rPr>
                <w:sz w:val="20"/>
              </w:rPr>
            </w:pPr>
            <w:r w:rsidRPr="00BB6031">
              <w:rPr>
                <w:sz w:val="20"/>
              </w:rPr>
              <w:t>38.06</w:t>
            </w:r>
          </w:p>
        </w:tc>
        <w:tc>
          <w:tcPr>
            <w:tcW w:w="1014" w:type="dxa"/>
            <w:tcBorders>
              <w:top w:val="nil"/>
              <w:left w:val="nil"/>
              <w:bottom w:val="nil"/>
              <w:right w:val="nil"/>
            </w:tcBorders>
            <w:shd w:val="clear" w:color="auto" w:fill="auto"/>
            <w:vAlign w:val="center"/>
            <w:hideMark/>
          </w:tcPr>
          <w:p w14:paraId="214F285F" w14:textId="77777777" w:rsidR="00A37048" w:rsidRPr="00BB6031" w:rsidRDefault="00A37048" w:rsidP="006F13B3">
            <w:pPr>
              <w:pStyle w:val="Table"/>
              <w:rPr>
                <w:sz w:val="20"/>
              </w:rPr>
            </w:pPr>
            <w:r w:rsidRPr="00BB6031">
              <w:rPr>
                <w:sz w:val="20"/>
              </w:rPr>
              <w:t>8.43</w:t>
            </w:r>
          </w:p>
        </w:tc>
        <w:tc>
          <w:tcPr>
            <w:tcW w:w="1031" w:type="dxa"/>
            <w:tcBorders>
              <w:top w:val="nil"/>
              <w:left w:val="nil"/>
              <w:bottom w:val="nil"/>
              <w:right w:val="nil"/>
            </w:tcBorders>
            <w:shd w:val="clear" w:color="auto" w:fill="auto"/>
            <w:vAlign w:val="center"/>
            <w:hideMark/>
          </w:tcPr>
          <w:p w14:paraId="74CC77FC" w14:textId="77777777" w:rsidR="00A37048" w:rsidRPr="00BB6031" w:rsidRDefault="00A37048" w:rsidP="006F13B3">
            <w:pPr>
              <w:pStyle w:val="Table"/>
              <w:rPr>
                <w:sz w:val="20"/>
              </w:rPr>
            </w:pPr>
            <w:r w:rsidRPr="00BB6031">
              <w:rPr>
                <w:sz w:val="20"/>
              </w:rPr>
              <w:t>0.00</w:t>
            </w:r>
          </w:p>
        </w:tc>
        <w:tc>
          <w:tcPr>
            <w:tcW w:w="779" w:type="dxa"/>
            <w:tcBorders>
              <w:top w:val="nil"/>
              <w:left w:val="nil"/>
              <w:bottom w:val="nil"/>
              <w:right w:val="nil"/>
            </w:tcBorders>
            <w:shd w:val="clear" w:color="auto" w:fill="auto"/>
            <w:vAlign w:val="center"/>
            <w:hideMark/>
          </w:tcPr>
          <w:p w14:paraId="6323F695" w14:textId="77777777" w:rsidR="00A37048" w:rsidRPr="00BB6031" w:rsidRDefault="00A37048" w:rsidP="006F13B3">
            <w:pPr>
              <w:pStyle w:val="Table"/>
              <w:rPr>
                <w:sz w:val="20"/>
              </w:rPr>
            </w:pPr>
            <w:r w:rsidRPr="00BB6031">
              <w:rPr>
                <w:sz w:val="20"/>
              </w:rPr>
              <w:t>0.94</w:t>
            </w:r>
          </w:p>
        </w:tc>
        <w:tc>
          <w:tcPr>
            <w:tcW w:w="779" w:type="dxa"/>
            <w:tcBorders>
              <w:top w:val="nil"/>
              <w:left w:val="nil"/>
              <w:bottom w:val="nil"/>
              <w:right w:val="nil"/>
            </w:tcBorders>
            <w:shd w:val="clear" w:color="auto" w:fill="auto"/>
            <w:vAlign w:val="center"/>
            <w:hideMark/>
          </w:tcPr>
          <w:p w14:paraId="75B78BAA" w14:textId="77777777" w:rsidR="00A37048" w:rsidRPr="00BB6031" w:rsidRDefault="00A37048" w:rsidP="006F13B3">
            <w:pPr>
              <w:pStyle w:val="Table"/>
              <w:rPr>
                <w:sz w:val="20"/>
              </w:rPr>
            </w:pPr>
            <w:r w:rsidRPr="00BB6031">
              <w:rPr>
                <w:sz w:val="20"/>
              </w:rPr>
              <w:t>0.70</w:t>
            </w:r>
          </w:p>
        </w:tc>
        <w:tc>
          <w:tcPr>
            <w:tcW w:w="779" w:type="dxa"/>
            <w:tcBorders>
              <w:top w:val="nil"/>
              <w:left w:val="nil"/>
              <w:bottom w:val="nil"/>
              <w:right w:val="nil"/>
            </w:tcBorders>
            <w:shd w:val="clear" w:color="auto" w:fill="auto"/>
            <w:vAlign w:val="center"/>
            <w:hideMark/>
          </w:tcPr>
          <w:p w14:paraId="1D75FB49" w14:textId="77777777" w:rsidR="00A37048" w:rsidRPr="00BB6031" w:rsidRDefault="00A37048" w:rsidP="006F13B3">
            <w:pPr>
              <w:pStyle w:val="Table"/>
              <w:rPr>
                <w:sz w:val="20"/>
              </w:rPr>
            </w:pPr>
            <w:r w:rsidRPr="00BB6031">
              <w:rPr>
                <w:sz w:val="20"/>
              </w:rPr>
              <w:t>1.05</w:t>
            </w:r>
          </w:p>
        </w:tc>
        <w:tc>
          <w:tcPr>
            <w:tcW w:w="779" w:type="dxa"/>
            <w:tcBorders>
              <w:top w:val="nil"/>
              <w:left w:val="nil"/>
              <w:bottom w:val="nil"/>
              <w:right w:val="nil"/>
            </w:tcBorders>
            <w:shd w:val="clear" w:color="auto" w:fill="auto"/>
            <w:vAlign w:val="center"/>
            <w:hideMark/>
          </w:tcPr>
          <w:p w14:paraId="5235E32E" w14:textId="77777777" w:rsidR="00A37048" w:rsidRPr="00BB6031" w:rsidRDefault="00A37048" w:rsidP="006F13B3">
            <w:pPr>
              <w:pStyle w:val="Table"/>
              <w:rPr>
                <w:sz w:val="20"/>
              </w:rPr>
            </w:pPr>
            <w:r w:rsidRPr="00BB6031">
              <w:rPr>
                <w:sz w:val="20"/>
              </w:rPr>
              <w:t>5.74</w:t>
            </w:r>
          </w:p>
        </w:tc>
        <w:tc>
          <w:tcPr>
            <w:tcW w:w="691" w:type="dxa"/>
            <w:tcBorders>
              <w:top w:val="nil"/>
              <w:left w:val="nil"/>
              <w:bottom w:val="nil"/>
              <w:right w:val="nil"/>
            </w:tcBorders>
            <w:shd w:val="clear" w:color="auto" w:fill="auto"/>
            <w:vAlign w:val="center"/>
            <w:hideMark/>
          </w:tcPr>
          <w:p w14:paraId="7859365F" w14:textId="77777777" w:rsidR="00A37048" w:rsidRPr="00BB6031" w:rsidRDefault="00A37048" w:rsidP="006F13B3">
            <w:pPr>
              <w:pStyle w:val="Table"/>
              <w:rPr>
                <w:sz w:val="20"/>
              </w:rPr>
            </w:pPr>
            <w:r w:rsidRPr="00BB6031">
              <w:rPr>
                <w:sz w:val="20"/>
              </w:rPr>
              <w:t>0.47</w:t>
            </w:r>
          </w:p>
        </w:tc>
        <w:tc>
          <w:tcPr>
            <w:tcW w:w="779" w:type="dxa"/>
            <w:tcBorders>
              <w:top w:val="nil"/>
              <w:left w:val="nil"/>
              <w:bottom w:val="nil"/>
              <w:right w:val="nil"/>
            </w:tcBorders>
            <w:shd w:val="clear" w:color="auto" w:fill="auto"/>
            <w:vAlign w:val="center"/>
            <w:hideMark/>
          </w:tcPr>
          <w:p w14:paraId="1187D27A" w14:textId="77777777" w:rsidR="00A37048" w:rsidRPr="00BB6031" w:rsidRDefault="00A37048" w:rsidP="006F13B3">
            <w:pPr>
              <w:pStyle w:val="Table"/>
              <w:rPr>
                <w:sz w:val="20"/>
              </w:rPr>
            </w:pPr>
            <w:r w:rsidRPr="00BB6031">
              <w:rPr>
                <w:sz w:val="20"/>
              </w:rPr>
              <w:t>5.04</w:t>
            </w:r>
          </w:p>
        </w:tc>
        <w:tc>
          <w:tcPr>
            <w:tcW w:w="691" w:type="dxa"/>
            <w:tcBorders>
              <w:top w:val="nil"/>
              <w:left w:val="nil"/>
              <w:bottom w:val="nil"/>
              <w:right w:val="nil"/>
            </w:tcBorders>
            <w:shd w:val="clear" w:color="auto" w:fill="auto"/>
            <w:vAlign w:val="center"/>
            <w:hideMark/>
          </w:tcPr>
          <w:p w14:paraId="22A23E75" w14:textId="77777777" w:rsidR="00A37048" w:rsidRPr="00BB6031" w:rsidRDefault="00A37048" w:rsidP="006F13B3">
            <w:pPr>
              <w:pStyle w:val="Table"/>
              <w:rPr>
                <w:sz w:val="20"/>
              </w:rPr>
            </w:pPr>
            <w:r w:rsidRPr="00BB6031">
              <w:rPr>
                <w:sz w:val="20"/>
              </w:rPr>
              <w:t>0.70</w:t>
            </w:r>
          </w:p>
        </w:tc>
        <w:tc>
          <w:tcPr>
            <w:tcW w:w="691" w:type="dxa"/>
            <w:tcBorders>
              <w:top w:val="nil"/>
              <w:left w:val="nil"/>
              <w:bottom w:val="nil"/>
              <w:right w:val="nil"/>
            </w:tcBorders>
            <w:shd w:val="clear" w:color="auto" w:fill="auto"/>
            <w:vAlign w:val="center"/>
            <w:hideMark/>
          </w:tcPr>
          <w:p w14:paraId="4542C175" w14:textId="77777777" w:rsidR="00A37048" w:rsidRPr="00BB6031" w:rsidRDefault="00A37048" w:rsidP="006F13B3">
            <w:pPr>
              <w:pStyle w:val="Table"/>
              <w:rPr>
                <w:sz w:val="20"/>
              </w:rPr>
            </w:pPr>
            <w:r w:rsidRPr="00BB6031">
              <w:rPr>
                <w:sz w:val="20"/>
              </w:rPr>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BB6031" w:rsidRDefault="00A37048" w:rsidP="006F13B3">
            <w:pPr>
              <w:pStyle w:val="Table"/>
              <w:rPr>
                <w:sz w:val="20"/>
              </w:rPr>
            </w:pPr>
            <w:r w:rsidRPr="00BB6031">
              <w:rPr>
                <w:sz w:val="20"/>
              </w:rPr>
              <w:t>PNDV</w:t>
            </w:r>
            <w:r w:rsidRPr="00BB6031">
              <w:rPr>
                <w:rFonts w:ascii="SimSun" w:eastAsia="SimSun" w:hAnsi="SimSun" w:cs="SimSun"/>
                <w:sz w:val="20"/>
              </w:rPr>
              <w:t>组错配率</w:t>
            </w:r>
            <w:r w:rsidRPr="00BB6031">
              <w:rPr>
                <w:sz w:val="20"/>
              </w:rPr>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BB6031" w:rsidRDefault="00A37048" w:rsidP="006F13B3">
            <w:pPr>
              <w:pStyle w:val="Table"/>
              <w:rPr>
                <w:sz w:val="20"/>
              </w:rPr>
            </w:pPr>
            <w:r w:rsidRPr="00BB6031">
              <w:rPr>
                <w:sz w:val="20"/>
              </w:rPr>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BB6031" w:rsidRDefault="00A37048" w:rsidP="006F13B3">
            <w:pPr>
              <w:pStyle w:val="Table"/>
              <w:rPr>
                <w:sz w:val="20"/>
              </w:rPr>
            </w:pPr>
            <w:r w:rsidRPr="00BB6031">
              <w:rPr>
                <w:sz w:val="20"/>
              </w:rPr>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BB6031" w:rsidRDefault="00A37048" w:rsidP="006F13B3">
            <w:pPr>
              <w:pStyle w:val="Table"/>
              <w:rPr>
                <w:sz w:val="20"/>
              </w:rPr>
            </w:pPr>
            <w:r w:rsidRPr="00BB6031">
              <w:rPr>
                <w:sz w:val="20"/>
              </w:rPr>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BB6031" w:rsidRDefault="00A37048" w:rsidP="006F13B3">
            <w:pPr>
              <w:pStyle w:val="Table"/>
              <w:rPr>
                <w:sz w:val="20"/>
              </w:rPr>
            </w:pPr>
            <w:r w:rsidRPr="00BB6031">
              <w:rPr>
                <w:sz w:val="20"/>
              </w:rPr>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BB6031" w:rsidRDefault="00A37048" w:rsidP="006F13B3">
            <w:pPr>
              <w:pStyle w:val="Table"/>
              <w:rPr>
                <w:sz w:val="20"/>
              </w:rPr>
            </w:pPr>
            <w:r w:rsidRPr="00BB6031">
              <w:rPr>
                <w:sz w:val="20"/>
              </w:rPr>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BB6031" w:rsidRDefault="00A37048" w:rsidP="006F13B3">
            <w:pPr>
              <w:pStyle w:val="Table"/>
              <w:rPr>
                <w:sz w:val="20"/>
              </w:rPr>
            </w:pPr>
            <w:r w:rsidRPr="00BB6031">
              <w:rPr>
                <w:sz w:val="20"/>
              </w:rPr>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BB6031" w:rsidRDefault="00A37048" w:rsidP="006F13B3">
            <w:pPr>
              <w:pStyle w:val="Table"/>
              <w:rPr>
                <w:sz w:val="20"/>
              </w:rPr>
            </w:pPr>
            <w:r w:rsidRPr="00BB6031">
              <w:rPr>
                <w:sz w:val="20"/>
              </w:rPr>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BB6031" w:rsidRDefault="00A37048" w:rsidP="006F13B3">
            <w:pPr>
              <w:pStyle w:val="Table"/>
              <w:rPr>
                <w:sz w:val="20"/>
              </w:rPr>
            </w:pPr>
            <w:r w:rsidRPr="00BB6031">
              <w:rPr>
                <w:sz w:val="20"/>
              </w:rPr>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BB6031" w:rsidRDefault="00A37048" w:rsidP="006F13B3">
            <w:pPr>
              <w:pStyle w:val="Table"/>
              <w:rPr>
                <w:sz w:val="20"/>
              </w:rPr>
            </w:pPr>
            <w:r w:rsidRPr="00BB6031">
              <w:rPr>
                <w:sz w:val="20"/>
              </w:rPr>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BB6031" w:rsidRDefault="00A37048" w:rsidP="006F13B3">
            <w:pPr>
              <w:pStyle w:val="Table"/>
              <w:rPr>
                <w:sz w:val="20"/>
              </w:rPr>
            </w:pPr>
            <w:r w:rsidRPr="00BB6031">
              <w:rPr>
                <w:sz w:val="20"/>
              </w:rPr>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BB6031" w:rsidRDefault="00A37048" w:rsidP="006F13B3">
            <w:pPr>
              <w:pStyle w:val="Table"/>
              <w:rPr>
                <w:sz w:val="20"/>
              </w:rPr>
            </w:pPr>
            <w:r w:rsidRPr="00BB6031">
              <w:rPr>
                <w:sz w:val="20"/>
              </w:rPr>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BB6031" w:rsidRDefault="00A37048" w:rsidP="006F13B3">
            <w:pPr>
              <w:pStyle w:val="Table"/>
              <w:rPr>
                <w:sz w:val="20"/>
              </w:rPr>
            </w:pPr>
            <w:r w:rsidRPr="00BB6031">
              <w:rPr>
                <w:sz w:val="20"/>
              </w:rPr>
              <w:t>DV</w:t>
            </w:r>
            <w:r w:rsidRPr="00BB6031">
              <w:rPr>
                <w:sz w:val="20"/>
              </w:rPr>
              <w:t>组错配率</w:t>
            </w:r>
            <w:r w:rsidRPr="00BB6031">
              <w:rPr>
                <w:sz w:val="20"/>
              </w:rPr>
              <w:t>(%)</w:t>
            </w:r>
          </w:p>
        </w:tc>
        <w:tc>
          <w:tcPr>
            <w:tcW w:w="765" w:type="dxa"/>
            <w:tcBorders>
              <w:top w:val="nil"/>
              <w:left w:val="nil"/>
              <w:bottom w:val="nil"/>
              <w:right w:val="nil"/>
            </w:tcBorders>
            <w:shd w:val="clear" w:color="auto" w:fill="auto"/>
            <w:vAlign w:val="center"/>
            <w:hideMark/>
          </w:tcPr>
          <w:p w14:paraId="36DF5AD0" w14:textId="77777777" w:rsidR="00A37048" w:rsidRPr="00BB6031" w:rsidRDefault="00A37048" w:rsidP="006F13B3">
            <w:pPr>
              <w:pStyle w:val="Table"/>
              <w:rPr>
                <w:sz w:val="20"/>
              </w:rPr>
            </w:pPr>
            <w:r w:rsidRPr="00BB6031">
              <w:rPr>
                <w:sz w:val="20"/>
              </w:rPr>
              <w:t>5.16</w:t>
            </w:r>
          </w:p>
        </w:tc>
        <w:tc>
          <w:tcPr>
            <w:tcW w:w="1014" w:type="dxa"/>
            <w:tcBorders>
              <w:top w:val="nil"/>
              <w:left w:val="nil"/>
              <w:bottom w:val="nil"/>
              <w:right w:val="nil"/>
            </w:tcBorders>
            <w:shd w:val="clear" w:color="auto" w:fill="auto"/>
            <w:vAlign w:val="center"/>
            <w:hideMark/>
          </w:tcPr>
          <w:p w14:paraId="31ABB993" w14:textId="77777777" w:rsidR="00A37048" w:rsidRPr="00BB6031" w:rsidRDefault="00A37048" w:rsidP="006F13B3">
            <w:pPr>
              <w:pStyle w:val="Table"/>
              <w:rPr>
                <w:sz w:val="20"/>
              </w:rPr>
            </w:pPr>
            <w:r w:rsidRPr="00BB6031">
              <w:rPr>
                <w:sz w:val="20"/>
              </w:rPr>
              <w:t>2.46</w:t>
            </w:r>
          </w:p>
        </w:tc>
        <w:tc>
          <w:tcPr>
            <w:tcW w:w="1031" w:type="dxa"/>
            <w:tcBorders>
              <w:top w:val="nil"/>
              <w:left w:val="nil"/>
              <w:bottom w:val="nil"/>
              <w:right w:val="nil"/>
            </w:tcBorders>
            <w:shd w:val="clear" w:color="auto" w:fill="auto"/>
            <w:vAlign w:val="center"/>
            <w:hideMark/>
          </w:tcPr>
          <w:p w14:paraId="23FB1857" w14:textId="77777777" w:rsidR="00A37048" w:rsidRPr="00BB6031" w:rsidRDefault="00A37048" w:rsidP="006F13B3">
            <w:pPr>
              <w:pStyle w:val="Table"/>
              <w:rPr>
                <w:sz w:val="20"/>
              </w:rPr>
            </w:pPr>
            <w:r w:rsidRPr="00BB6031">
              <w:rPr>
                <w:sz w:val="20"/>
              </w:rPr>
              <w:t>49.88</w:t>
            </w:r>
          </w:p>
        </w:tc>
        <w:tc>
          <w:tcPr>
            <w:tcW w:w="779" w:type="dxa"/>
            <w:tcBorders>
              <w:top w:val="nil"/>
              <w:left w:val="nil"/>
              <w:bottom w:val="nil"/>
              <w:right w:val="nil"/>
            </w:tcBorders>
            <w:shd w:val="clear" w:color="auto" w:fill="auto"/>
            <w:vAlign w:val="center"/>
            <w:hideMark/>
          </w:tcPr>
          <w:p w14:paraId="72E19692" w14:textId="77777777" w:rsidR="00A37048" w:rsidRPr="00BB6031" w:rsidRDefault="00A37048" w:rsidP="006F13B3">
            <w:pPr>
              <w:pStyle w:val="Table"/>
              <w:rPr>
                <w:sz w:val="20"/>
              </w:rPr>
            </w:pPr>
            <w:r w:rsidRPr="00BB6031">
              <w:rPr>
                <w:sz w:val="20"/>
              </w:rPr>
              <w:t>7.84</w:t>
            </w:r>
          </w:p>
        </w:tc>
        <w:tc>
          <w:tcPr>
            <w:tcW w:w="779" w:type="dxa"/>
            <w:tcBorders>
              <w:top w:val="nil"/>
              <w:left w:val="nil"/>
              <w:bottom w:val="nil"/>
              <w:right w:val="nil"/>
            </w:tcBorders>
            <w:shd w:val="clear" w:color="auto" w:fill="auto"/>
            <w:vAlign w:val="center"/>
            <w:hideMark/>
          </w:tcPr>
          <w:p w14:paraId="535A5E7E" w14:textId="77777777" w:rsidR="00A37048" w:rsidRPr="00BB6031" w:rsidRDefault="00A37048" w:rsidP="006F13B3">
            <w:pPr>
              <w:pStyle w:val="Table"/>
              <w:rPr>
                <w:sz w:val="20"/>
              </w:rPr>
            </w:pPr>
            <w:r w:rsidRPr="00BB6031">
              <w:rPr>
                <w:sz w:val="20"/>
              </w:rPr>
              <w:t>2.34</w:t>
            </w:r>
          </w:p>
        </w:tc>
        <w:tc>
          <w:tcPr>
            <w:tcW w:w="779" w:type="dxa"/>
            <w:tcBorders>
              <w:top w:val="nil"/>
              <w:left w:val="nil"/>
              <w:bottom w:val="nil"/>
              <w:right w:val="nil"/>
            </w:tcBorders>
            <w:shd w:val="clear" w:color="auto" w:fill="auto"/>
            <w:vAlign w:val="center"/>
            <w:hideMark/>
          </w:tcPr>
          <w:p w14:paraId="4CE7E090" w14:textId="77777777" w:rsidR="00A37048" w:rsidRPr="00BB6031" w:rsidRDefault="00A37048" w:rsidP="006F13B3">
            <w:pPr>
              <w:pStyle w:val="Table"/>
              <w:rPr>
                <w:sz w:val="20"/>
              </w:rPr>
            </w:pPr>
            <w:r w:rsidRPr="00BB6031">
              <w:rPr>
                <w:sz w:val="20"/>
              </w:rPr>
              <w:t>12.88</w:t>
            </w:r>
          </w:p>
        </w:tc>
        <w:tc>
          <w:tcPr>
            <w:tcW w:w="779" w:type="dxa"/>
            <w:tcBorders>
              <w:top w:val="nil"/>
              <w:left w:val="nil"/>
              <w:bottom w:val="nil"/>
              <w:right w:val="nil"/>
            </w:tcBorders>
            <w:shd w:val="clear" w:color="auto" w:fill="auto"/>
            <w:vAlign w:val="center"/>
            <w:hideMark/>
          </w:tcPr>
          <w:p w14:paraId="769ED784" w14:textId="77777777" w:rsidR="00A37048" w:rsidRPr="00BB6031" w:rsidRDefault="00A37048" w:rsidP="006F13B3">
            <w:pPr>
              <w:pStyle w:val="Table"/>
              <w:rPr>
                <w:sz w:val="20"/>
              </w:rPr>
            </w:pPr>
            <w:r w:rsidRPr="00BB6031">
              <w:rPr>
                <w:sz w:val="20"/>
              </w:rPr>
              <w:t>4.22</w:t>
            </w:r>
          </w:p>
        </w:tc>
        <w:tc>
          <w:tcPr>
            <w:tcW w:w="691" w:type="dxa"/>
            <w:tcBorders>
              <w:top w:val="nil"/>
              <w:left w:val="nil"/>
              <w:bottom w:val="nil"/>
              <w:right w:val="nil"/>
            </w:tcBorders>
            <w:shd w:val="clear" w:color="auto" w:fill="auto"/>
            <w:vAlign w:val="center"/>
            <w:hideMark/>
          </w:tcPr>
          <w:p w14:paraId="46BECFAD" w14:textId="77777777" w:rsidR="00A37048" w:rsidRPr="00BB6031" w:rsidRDefault="00A37048" w:rsidP="006F13B3">
            <w:pPr>
              <w:pStyle w:val="Table"/>
              <w:rPr>
                <w:sz w:val="20"/>
              </w:rPr>
            </w:pPr>
            <w:r w:rsidRPr="00BB6031">
              <w:rPr>
                <w:sz w:val="20"/>
              </w:rPr>
              <w:t>6.80</w:t>
            </w:r>
          </w:p>
        </w:tc>
        <w:tc>
          <w:tcPr>
            <w:tcW w:w="779" w:type="dxa"/>
            <w:tcBorders>
              <w:top w:val="nil"/>
              <w:left w:val="nil"/>
              <w:bottom w:val="nil"/>
              <w:right w:val="nil"/>
            </w:tcBorders>
            <w:shd w:val="clear" w:color="auto" w:fill="auto"/>
            <w:vAlign w:val="center"/>
            <w:hideMark/>
          </w:tcPr>
          <w:p w14:paraId="2131E8E8" w14:textId="77777777" w:rsidR="00A37048" w:rsidRPr="00BB6031" w:rsidRDefault="00A37048" w:rsidP="006F13B3">
            <w:pPr>
              <w:pStyle w:val="Table"/>
              <w:rPr>
                <w:sz w:val="20"/>
              </w:rPr>
            </w:pPr>
            <w:r w:rsidRPr="00BB6031">
              <w:rPr>
                <w:sz w:val="20"/>
              </w:rPr>
              <w:t>40.63</w:t>
            </w:r>
          </w:p>
        </w:tc>
        <w:tc>
          <w:tcPr>
            <w:tcW w:w="691" w:type="dxa"/>
            <w:tcBorders>
              <w:top w:val="nil"/>
              <w:left w:val="nil"/>
              <w:bottom w:val="nil"/>
              <w:right w:val="nil"/>
            </w:tcBorders>
            <w:shd w:val="clear" w:color="auto" w:fill="auto"/>
            <w:vAlign w:val="center"/>
            <w:hideMark/>
          </w:tcPr>
          <w:p w14:paraId="12C0C395" w14:textId="77777777" w:rsidR="00A37048" w:rsidRPr="00BB6031" w:rsidRDefault="00A37048" w:rsidP="006F13B3">
            <w:pPr>
              <w:pStyle w:val="Table"/>
              <w:rPr>
                <w:sz w:val="20"/>
              </w:rPr>
            </w:pPr>
            <w:r w:rsidRPr="00BB6031">
              <w:rPr>
                <w:sz w:val="20"/>
              </w:rPr>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BB6031" w:rsidRDefault="00A37048" w:rsidP="006F13B3">
            <w:pPr>
              <w:pStyle w:val="Table"/>
              <w:rPr>
                <w:sz w:val="20"/>
              </w:rPr>
            </w:pPr>
            <w:r w:rsidRPr="00BB6031">
              <w:rPr>
                <w:sz w:val="20"/>
              </w:rPr>
              <w:t>PNDV</w:t>
            </w:r>
            <w:r w:rsidRPr="00BB6031">
              <w:rPr>
                <w:sz w:val="20"/>
              </w:rPr>
              <w:t>组错配率</w:t>
            </w:r>
            <w:r w:rsidRPr="00BB6031">
              <w:rPr>
                <w:sz w:val="20"/>
              </w:rPr>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BB6031" w:rsidRDefault="00A37048" w:rsidP="006F13B3">
            <w:pPr>
              <w:pStyle w:val="Table"/>
              <w:rPr>
                <w:sz w:val="20"/>
              </w:rPr>
            </w:pPr>
            <w:r w:rsidRPr="00BB6031">
              <w:rPr>
                <w:sz w:val="20"/>
              </w:rPr>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BB6031" w:rsidRDefault="00A37048" w:rsidP="006F13B3">
            <w:pPr>
              <w:pStyle w:val="Table"/>
              <w:rPr>
                <w:sz w:val="20"/>
              </w:rPr>
            </w:pPr>
            <w:r w:rsidRPr="00BB6031">
              <w:rPr>
                <w:sz w:val="20"/>
              </w:rPr>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BB6031" w:rsidRDefault="00A37048" w:rsidP="006F13B3">
            <w:pPr>
              <w:pStyle w:val="Table"/>
              <w:rPr>
                <w:sz w:val="20"/>
              </w:rPr>
            </w:pPr>
            <w:r w:rsidRPr="00BB6031">
              <w:rPr>
                <w:sz w:val="20"/>
              </w:rPr>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BB6031" w:rsidRDefault="00A37048" w:rsidP="006F13B3">
            <w:pPr>
              <w:pStyle w:val="Table"/>
              <w:rPr>
                <w:sz w:val="20"/>
              </w:rPr>
            </w:pPr>
            <w:r w:rsidRPr="00BB6031">
              <w:rPr>
                <w:sz w:val="20"/>
              </w:rPr>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BB6031" w:rsidRDefault="00A37048" w:rsidP="006F13B3">
            <w:pPr>
              <w:pStyle w:val="Table"/>
              <w:rPr>
                <w:sz w:val="20"/>
              </w:rPr>
            </w:pPr>
            <w:r w:rsidRPr="00BB6031">
              <w:rPr>
                <w:sz w:val="20"/>
              </w:rPr>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BB6031" w:rsidRDefault="00A37048" w:rsidP="006F13B3">
            <w:pPr>
              <w:pStyle w:val="Table"/>
              <w:rPr>
                <w:sz w:val="20"/>
              </w:rPr>
            </w:pPr>
            <w:r w:rsidRPr="00BB6031">
              <w:rPr>
                <w:sz w:val="20"/>
              </w:rPr>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BB6031" w:rsidRDefault="00A37048" w:rsidP="006F13B3">
            <w:pPr>
              <w:pStyle w:val="Table"/>
              <w:rPr>
                <w:sz w:val="20"/>
              </w:rPr>
            </w:pPr>
            <w:r w:rsidRPr="00BB6031">
              <w:rPr>
                <w:sz w:val="20"/>
              </w:rPr>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BB6031" w:rsidRDefault="00A37048" w:rsidP="006F13B3">
            <w:pPr>
              <w:pStyle w:val="Table"/>
              <w:rPr>
                <w:sz w:val="20"/>
              </w:rPr>
            </w:pPr>
            <w:r w:rsidRPr="00BB6031">
              <w:rPr>
                <w:sz w:val="20"/>
              </w:rPr>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BB6031" w:rsidRDefault="00A37048" w:rsidP="006F13B3">
            <w:pPr>
              <w:pStyle w:val="Table"/>
              <w:rPr>
                <w:sz w:val="20"/>
              </w:rPr>
            </w:pPr>
            <w:r w:rsidRPr="00BB6031">
              <w:rPr>
                <w:sz w:val="20"/>
              </w:rPr>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BB6031" w:rsidRDefault="00A37048" w:rsidP="006F13B3">
            <w:pPr>
              <w:pStyle w:val="Table"/>
              <w:rPr>
                <w:sz w:val="20"/>
              </w:rPr>
            </w:pPr>
            <w:r w:rsidRPr="00BB6031">
              <w:rPr>
                <w:sz w:val="20"/>
              </w:rPr>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106E5CE3" w14:textId="77777777" w:rsidR="00C341D0" w:rsidRDefault="00C341D0" w:rsidP="00C341D0">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25EC8B5" w14:textId="77777777" w:rsidR="00D81CF3" w:rsidRDefault="00D81CF3" w:rsidP="006F13B3"/>
    <w:p w14:paraId="74EE1BFF" w14:textId="77777777" w:rsidR="00C341D0" w:rsidRDefault="00C341D0" w:rsidP="006F13B3"/>
    <w:p w14:paraId="6DB4F3EE" w14:textId="77777777" w:rsidR="00C341D0" w:rsidRPr="007E0527" w:rsidRDefault="00C341D0" w:rsidP="006F13B3"/>
    <w:p w14:paraId="53B051CF" w14:textId="0C32C4A8" w:rsidR="001A2113" w:rsidRPr="008B6495" w:rsidRDefault="001A2113" w:rsidP="006F13B3">
      <w:pPr>
        <w:pStyle w:val="-a"/>
      </w:pPr>
      <w:bookmarkStart w:id="86" w:name="_Toc480818791"/>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6A1893">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sidR="006A1893">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lastRenderedPageBreak/>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3D646E"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BB6031" w:rsidRDefault="001A2113" w:rsidP="006F13B3">
            <w:pPr>
              <w:pStyle w:val="Table"/>
              <w:rPr>
                <w:sz w:val="20"/>
              </w:rPr>
            </w:pPr>
            <w:r w:rsidRPr="00BB6031">
              <w:rPr>
                <w:sz w:val="20"/>
              </w:rPr>
              <w:t>DV</w:t>
            </w:r>
            <w:r w:rsidRPr="00BB6031">
              <w:rPr>
                <w:sz w:val="20"/>
              </w:rPr>
              <w:t>组错配率</w:t>
            </w:r>
            <w:r w:rsidRPr="00BB6031">
              <w:rPr>
                <w:sz w:val="20"/>
              </w:rPr>
              <w:t>(%)</w:t>
            </w:r>
          </w:p>
        </w:tc>
        <w:tc>
          <w:tcPr>
            <w:tcW w:w="756" w:type="dxa"/>
            <w:tcBorders>
              <w:top w:val="nil"/>
              <w:left w:val="nil"/>
              <w:bottom w:val="nil"/>
              <w:right w:val="nil"/>
            </w:tcBorders>
            <w:shd w:val="clear" w:color="auto" w:fill="auto"/>
            <w:vAlign w:val="center"/>
            <w:hideMark/>
          </w:tcPr>
          <w:p w14:paraId="45C05858" w14:textId="77777777" w:rsidR="001A2113" w:rsidRPr="00BB6031" w:rsidRDefault="001A2113" w:rsidP="006F13B3">
            <w:pPr>
              <w:pStyle w:val="Table"/>
              <w:rPr>
                <w:sz w:val="20"/>
              </w:rPr>
            </w:pPr>
            <w:r w:rsidRPr="00BB6031">
              <w:rPr>
                <w:sz w:val="20"/>
              </w:rPr>
              <w:t>30.55</w:t>
            </w:r>
          </w:p>
        </w:tc>
        <w:tc>
          <w:tcPr>
            <w:tcW w:w="794" w:type="dxa"/>
            <w:tcBorders>
              <w:top w:val="nil"/>
              <w:left w:val="nil"/>
              <w:bottom w:val="nil"/>
              <w:right w:val="nil"/>
            </w:tcBorders>
            <w:shd w:val="clear" w:color="auto" w:fill="auto"/>
            <w:vAlign w:val="center"/>
            <w:hideMark/>
          </w:tcPr>
          <w:p w14:paraId="7F09FC42" w14:textId="77777777" w:rsidR="001A2113" w:rsidRPr="00BB6031" w:rsidRDefault="001A2113" w:rsidP="006F13B3">
            <w:pPr>
              <w:pStyle w:val="Table"/>
              <w:rPr>
                <w:sz w:val="20"/>
              </w:rPr>
            </w:pPr>
            <w:r w:rsidRPr="00BB6031">
              <w:rPr>
                <w:sz w:val="20"/>
              </w:rPr>
              <w:t>13.89</w:t>
            </w:r>
          </w:p>
        </w:tc>
        <w:tc>
          <w:tcPr>
            <w:tcW w:w="796" w:type="dxa"/>
            <w:tcBorders>
              <w:top w:val="nil"/>
              <w:left w:val="nil"/>
              <w:bottom w:val="nil"/>
              <w:right w:val="nil"/>
            </w:tcBorders>
            <w:shd w:val="clear" w:color="auto" w:fill="auto"/>
            <w:vAlign w:val="center"/>
            <w:hideMark/>
          </w:tcPr>
          <w:p w14:paraId="3D1F7D71"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7C1C2F7D"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6056CDA3" w14:textId="77777777" w:rsidR="001A2113" w:rsidRPr="00BB6031" w:rsidRDefault="001A2113" w:rsidP="006F13B3">
            <w:pPr>
              <w:pStyle w:val="Table"/>
              <w:rPr>
                <w:sz w:val="20"/>
              </w:rPr>
            </w:pPr>
            <w:r w:rsidRPr="00BB6031">
              <w:rPr>
                <w:sz w:val="20"/>
              </w:rPr>
              <w:t>1.85</w:t>
            </w:r>
          </w:p>
        </w:tc>
        <w:tc>
          <w:tcPr>
            <w:tcW w:w="796" w:type="dxa"/>
            <w:tcBorders>
              <w:top w:val="nil"/>
              <w:left w:val="nil"/>
              <w:bottom w:val="nil"/>
              <w:right w:val="nil"/>
            </w:tcBorders>
            <w:shd w:val="clear" w:color="auto" w:fill="auto"/>
            <w:vAlign w:val="center"/>
            <w:hideMark/>
          </w:tcPr>
          <w:p w14:paraId="7D1BD089" w14:textId="77777777" w:rsidR="001A2113" w:rsidRPr="00BB6031" w:rsidRDefault="001A2113" w:rsidP="006F13B3">
            <w:pPr>
              <w:pStyle w:val="Table"/>
              <w:rPr>
                <w:sz w:val="20"/>
              </w:rPr>
            </w:pPr>
            <w:r w:rsidRPr="00BB6031">
              <w:rPr>
                <w:sz w:val="20"/>
              </w:rPr>
              <w:t>1.85</w:t>
            </w:r>
          </w:p>
        </w:tc>
        <w:tc>
          <w:tcPr>
            <w:tcW w:w="796" w:type="dxa"/>
            <w:tcBorders>
              <w:top w:val="nil"/>
              <w:left w:val="nil"/>
              <w:bottom w:val="nil"/>
              <w:right w:val="nil"/>
            </w:tcBorders>
            <w:shd w:val="clear" w:color="auto" w:fill="auto"/>
            <w:vAlign w:val="center"/>
            <w:hideMark/>
          </w:tcPr>
          <w:p w14:paraId="2F1C0E4F" w14:textId="77777777" w:rsidR="001A2113" w:rsidRPr="00BB6031" w:rsidRDefault="001A2113" w:rsidP="006F13B3">
            <w:pPr>
              <w:pStyle w:val="Table"/>
              <w:rPr>
                <w:sz w:val="20"/>
              </w:rPr>
            </w:pPr>
            <w:r w:rsidRPr="00BB6031">
              <w:rPr>
                <w:sz w:val="20"/>
              </w:rPr>
              <w:t>7.41</w:t>
            </w:r>
          </w:p>
        </w:tc>
        <w:tc>
          <w:tcPr>
            <w:tcW w:w="796" w:type="dxa"/>
            <w:tcBorders>
              <w:top w:val="nil"/>
              <w:left w:val="nil"/>
              <w:bottom w:val="nil"/>
              <w:right w:val="nil"/>
            </w:tcBorders>
            <w:shd w:val="clear" w:color="auto" w:fill="auto"/>
            <w:vAlign w:val="center"/>
            <w:hideMark/>
          </w:tcPr>
          <w:p w14:paraId="625DADF6" w14:textId="77777777" w:rsidR="001A2113" w:rsidRPr="00BB6031" w:rsidRDefault="001A2113" w:rsidP="006F13B3">
            <w:pPr>
              <w:pStyle w:val="Table"/>
              <w:rPr>
                <w:sz w:val="20"/>
              </w:rPr>
            </w:pPr>
            <w:r w:rsidRPr="00BB6031">
              <w:rPr>
                <w:sz w:val="20"/>
              </w:rPr>
              <w:t>0.93</w:t>
            </w:r>
          </w:p>
        </w:tc>
        <w:tc>
          <w:tcPr>
            <w:tcW w:w="796" w:type="dxa"/>
            <w:tcBorders>
              <w:top w:val="nil"/>
              <w:left w:val="nil"/>
              <w:bottom w:val="nil"/>
              <w:right w:val="nil"/>
            </w:tcBorders>
            <w:shd w:val="clear" w:color="auto" w:fill="auto"/>
            <w:vAlign w:val="center"/>
            <w:hideMark/>
          </w:tcPr>
          <w:p w14:paraId="3EE79839" w14:textId="77777777" w:rsidR="001A2113" w:rsidRPr="00BB6031" w:rsidRDefault="001A2113" w:rsidP="006F13B3">
            <w:pPr>
              <w:pStyle w:val="Table"/>
              <w:rPr>
                <w:sz w:val="20"/>
              </w:rPr>
            </w:pPr>
            <w:r w:rsidRPr="00BB6031">
              <w:rPr>
                <w:sz w:val="20"/>
              </w:rPr>
              <w:t>3.70</w:t>
            </w:r>
          </w:p>
        </w:tc>
        <w:tc>
          <w:tcPr>
            <w:tcW w:w="796" w:type="dxa"/>
            <w:tcBorders>
              <w:top w:val="nil"/>
              <w:left w:val="nil"/>
              <w:bottom w:val="nil"/>
              <w:right w:val="nil"/>
            </w:tcBorders>
            <w:shd w:val="clear" w:color="auto" w:fill="auto"/>
            <w:vAlign w:val="center"/>
            <w:hideMark/>
          </w:tcPr>
          <w:p w14:paraId="55C7A516"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671529C9" w14:textId="77777777" w:rsidR="001A2113" w:rsidRPr="00BB6031" w:rsidRDefault="001A2113" w:rsidP="006F13B3">
            <w:pPr>
              <w:pStyle w:val="Table"/>
              <w:rPr>
                <w:sz w:val="20"/>
              </w:rPr>
            </w:pPr>
            <w:r w:rsidRPr="00BB6031">
              <w:rPr>
                <w:sz w:val="20"/>
              </w:rPr>
              <w:t>0.00</w:t>
            </w:r>
          </w:p>
        </w:tc>
      </w:tr>
      <w:tr w:rsidR="008B6495" w:rsidRPr="003D646E"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BB6031" w:rsidRDefault="001A2113" w:rsidP="006F13B3">
            <w:pPr>
              <w:pStyle w:val="Table"/>
              <w:rPr>
                <w:sz w:val="20"/>
              </w:rPr>
            </w:pPr>
            <w:r w:rsidRPr="00BB6031">
              <w:rPr>
                <w:sz w:val="20"/>
              </w:rPr>
              <w:t>PNDV</w:t>
            </w:r>
            <w:r w:rsidRPr="00BB6031">
              <w:rPr>
                <w:sz w:val="20"/>
              </w:rPr>
              <w:t>组错配率</w:t>
            </w:r>
            <w:r w:rsidRPr="00BB6031">
              <w:rPr>
                <w:sz w:val="20"/>
              </w:rPr>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BB6031" w:rsidRDefault="001A2113" w:rsidP="006F13B3">
            <w:pPr>
              <w:pStyle w:val="Table"/>
              <w:rPr>
                <w:sz w:val="20"/>
              </w:rPr>
            </w:pPr>
            <w:r w:rsidRPr="00BB6031">
              <w:rPr>
                <w:sz w:val="20"/>
              </w:rPr>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BB6031" w:rsidRDefault="001A2113" w:rsidP="006F13B3">
            <w:pPr>
              <w:pStyle w:val="Table"/>
              <w:rPr>
                <w:sz w:val="20"/>
              </w:rPr>
            </w:pPr>
            <w:r w:rsidRPr="00BB6031">
              <w:rPr>
                <w:sz w:val="20"/>
              </w:rPr>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BB6031" w:rsidRDefault="001A2113" w:rsidP="006F13B3">
            <w:pPr>
              <w:pStyle w:val="Table"/>
              <w:rPr>
                <w:sz w:val="20"/>
              </w:rPr>
            </w:pPr>
            <w:r w:rsidRPr="00BB6031">
              <w:rPr>
                <w:sz w:val="20"/>
              </w:rPr>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BB6031" w:rsidRDefault="001A2113" w:rsidP="006F13B3">
            <w:pPr>
              <w:pStyle w:val="Table"/>
              <w:rPr>
                <w:sz w:val="20"/>
              </w:rPr>
            </w:pPr>
            <w:r w:rsidRPr="00BB6031">
              <w:rPr>
                <w:sz w:val="20"/>
              </w:rPr>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BB6031" w:rsidRDefault="001A2113" w:rsidP="006F13B3">
            <w:pPr>
              <w:pStyle w:val="Table"/>
              <w:rPr>
                <w:sz w:val="20"/>
              </w:rPr>
            </w:pPr>
            <w:r w:rsidRPr="00BB6031">
              <w:rPr>
                <w:sz w:val="20"/>
              </w:rPr>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BB6031" w:rsidRDefault="001A2113" w:rsidP="006F13B3">
            <w:pPr>
              <w:pStyle w:val="Table"/>
              <w:rPr>
                <w:sz w:val="20"/>
              </w:rPr>
            </w:pPr>
            <w:r w:rsidRPr="00BB6031">
              <w:rPr>
                <w:sz w:val="20"/>
              </w:rPr>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BB6031" w:rsidRDefault="001A2113" w:rsidP="006F13B3">
            <w:pPr>
              <w:pStyle w:val="Table"/>
              <w:rPr>
                <w:sz w:val="20"/>
              </w:rPr>
            </w:pPr>
            <w:r w:rsidRPr="00BB6031">
              <w:rPr>
                <w:sz w:val="20"/>
              </w:rPr>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BB6031" w:rsidRDefault="001A2113" w:rsidP="006F13B3">
            <w:pPr>
              <w:pStyle w:val="Table"/>
              <w:rPr>
                <w:sz w:val="20"/>
              </w:rPr>
            </w:pPr>
            <w:r w:rsidRPr="00BB6031">
              <w:rPr>
                <w:sz w:val="20"/>
              </w:rPr>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BB6031" w:rsidRDefault="001A2113" w:rsidP="006F13B3">
            <w:pPr>
              <w:pStyle w:val="Table"/>
              <w:rPr>
                <w:sz w:val="20"/>
              </w:rPr>
            </w:pPr>
            <w:r w:rsidRPr="00BB6031">
              <w:rPr>
                <w:sz w:val="20"/>
              </w:rPr>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BB6031" w:rsidRDefault="001A2113" w:rsidP="006F13B3">
            <w:pPr>
              <w:pStyle w:val="Table"/>
              <w:rPr>
                <w:sz w:val="20"/>
              </w:rPr>
            </w:pPr>
            <w:r w:rsidRPr="00BB6031">
              <w:rPr>
                <w:sz w:val="20"/>
              </w:rPr>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BB6031" w:rsidRDefault="001A2113" w:rsidP="006F13B3">
            <w:pPr>
              <w:pStyle w:val="Table"/>
              <w:rPr>
                <w:sz w:val="20"/>
              </w:rPr>
            </w:pPr>
            <w:r w:rsidRPr="00BB6031">
              <w:rPr>
                <w:sz w:val="20"/>
              </w:rPr>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3D646E"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BB6031" w:rsidRDefault="001A2113" w:rsidP="006F13B3">
            <w:pPr>
              <w:pStyle w:val="Table"/>
              <w:rPr>
                <w:sz w:val="20"/>
              </w:rPr>
            </w:pPr>
            <w:r w:rsidRPr="00BB6031">
              <w:rPr>
                <w:sz w:val="20"/>
              </w:rPr>
              <w:t>DV</w:t>
            </w:r>
            <w:r w:rsidRPr="00BB6031">
              <w:rPr>
                <w:sz w:val="20"/>
              </w:rPr>
              <w:t>组错配率</w:t>
            </w:r>
            <w:r w:rsidRPr="00BB6031">
              <w:rPr>
                <w:sz w:val="20"/>
              </w:rPr>
              <w:t>(%)</w:t>
            </w:r>
          </w:p>
        </w:tc>
        <w:tc>
          <w:tcPr>
            <w:tcW w:w="756" w:type="dxa"/>
            <w:tcBorders>
              <w:top w:val="nil"/>
              <w:left w:val="nil"/>
              <w:bottom w:val="nil"/>
              <w:right w:val="nil"/>
            </w:tcBorders>
            <w:shd w:val="clear" w:color="auto" w:fill="auto"/>
            <w:vAlign w:val="center"/>
            <w:hideMark/>
          </w:tcPr>
          <w:p w14:paraId="6ED624E1" w14:textId="77777777" w:rsidR="001A2113" w:rsidRPr="00BB6031" w:rsidRDefault="001A2113" w:rsidP="006F13B3">
            <w:pPr>
              <w:pStyle w:val="Table"/>
              <w:rPr>
                <w:sz w:val="20"/>
              </w:rPr>
            </w:pPr>
            <w:r w:rsidRPr="00BB6031">
              <w:rPr>
                <w:sz w:val="20"/>
              </w:rPr>
              <w:t>3.70</w:t>
            </w:r>
          </w:p>
        </w:tc>
        <w:tc>
          <w:tcPr>
            <w:tcW w:w="794" w:type="dxa"/>
            <w:tcBorders>
              <w:top w:val="nil"/>
              <w:left w:val="nil"/>
              <w:bottom w:val="nil"/>
              <w:right w:val="nil"/>
            </w:tcBorders>
            <w:shd w:val="clear" w:color="auto" w:fill="auto"/>
            <w:vAlign w:val="center"/>
            <w:hideMark/>
          </w:tcPr>
          <w:p w14:paraId="2851C2F3" w14:textId="77777777" w:rsidR="001A2113" w:rsidRPr="00BB6031" w:rsidRDefault="001A2113" w:rsidP="006F13B3">
            <w:pPr>
              <w:pStyle w:val="Table"/>
              <w:rPr>
                <w:sz w:val="20"/>
              </w:rPr>
            </w:pPr>
            <w:r w:rsidRPr="00BB6031">
              <w:rPr>
                <w:sz w:val="20"/>
              </w:rPr>
              <w:t>3.70</w:t>
            </w:r>
          </w:p>
        </w:tc>
        <w:tc>
          <w:tcPr>
            <w:tcW w:w="796" w:type="dxa"/>
            <w:tcBorders>
              <w:top w:val="nil"/>
              <w:left w:val="nil"/>
              <w:bottom w:val="nil"/>
              <w:right w:val="nil"/>
            </w:tcBorders>
            <w:shd w:val="clear" w:color="auto" w:fill="auto"/>
            <w:vAlign w:val="center"/>
            <w:hideMark/>
          </w:tcPr>
          <w:p w14:paraId="63B0BDD1" w14:textId="77777777" w:rsidR="001A2113" w:rsidRPr="00BB6031" w:rsidRDefault="001A2113" w:rsidP="006F13B3">
            <w:pPr>
              <w:pStyle w:val="Table"/>
              <w:rPr>
                <w:sz w:val="20"/>
              </w:rPr>
            </w:pPr>
            <w:r w:rsidRPr="00BB6031">
              <w:rPr>
                <w:sz w:val="20"/>
              </w:rPr>
              <w:t>42.59</w:t>
            </w:r>
          </w:p>
        </w:tc>
        <w:tc>
          <w:tcPr>
            <w:tcW w:w="671" w:type="dxa"/>
            <w:tcBorders>
              <w:top w:val="nil"/>
              <w:left w:val="nil"/>
              <w:bottom w:val="nil"/>
              <w:right w:val="nil"/>
            </w:tcBorders>
            <w:shd w:val="clear" w:color="auto" w:fill="auto"/>
            <w:vAlign w:val="center"/>
            <w:hideMark/>
          </w:tcPr>
          <w:p w14:paraId="0E6ED717" w14:textId="77777777" w:rsidR="001A2113" w:rsidRPr="00BB6031" w:rsidRDefault="001A2113" w:rsidP="006F13B3">
            <w:pPr>
              <w:pStyle w:val="Table"/>
              <w:rPr>
                <w:sz w:val="20"/>
              </w:rPr>
            </w:pPr>
            <w:r w:rsidRPr="00BB6031">
              <w:rPr>
                <w:sz w:val="20"/>
              </w:rPr>
              <w:t>9.26</w:t>
            </w:r>
          </w:p>
        </w:tc>
        <w:tc>
          <w:tcPr>
            <w:tcW w:w="671" w:type="dxa"/>
            <w:tcBorders>
              <w:top w:val="nil"/>
              <w:left w:val="nil"/>
              <w:bottom w:val="nil"/>
              <w:right w:val="nil"/>
            </w:tcBorders>
            <w:shd w:val="clear" w:color="auto" w:fill="auto"/>
            <w:vAlign w:val="center"/>
            <w:hideMark/>
          </w:tcPr>
          <w:p w14:paraId="4D3E50DE" w14:textId="77777777" w:rsidR="001A2113" w:rsidRPr="00BB6031" w:rsidRDefault="001A2113" w:rsidP="006F13B3">
            <w:pPr>
              <w:pStyle w:val="Table"/>
              <w:rPr>
                <w:sz w:val="20"/>
              </w:rPr>
            </w:pPr>
            <w:r w:rsidRPr="00BB6031">
              <w:rPr>
                <w:sz w:val="20"/>
              </w:rPr>
              <w:t>0.00</w:t>
            </w:r>
          </w:p>
        </w:tc>
        <w:tc>
          <w:tcPr>
            <w:tcW w:w="796" w:type="dxa"/>
            <w:tcBorders>
              <w:top w:val="nil"/>
              <w:left w:val="nil"/>
              <w:bottom w:val="nil"/>
              <w:right w:val="nil"/>
            </w:tcBorders>
            <w:shd w:val="clear" w:color="auto" w:fill="auto"/>
            <w:vAlign w:val="center"/>
            <w:hideMark/>
          </w:tcPr>
          <w:p w14:paraId="6AB1215F" w14:textId="77777777" w:rsidR="001A2113" w:rsidRPr="00BB6031" w:rsidRDefault="001A2113" w:rsidP="006F13B3">
            <w:pPr>
              <w:pStyle w:val="Table"/>
              <w:rPr>
                <w:sz w:val="20"/>
              </w:rPr>
            </w:pPr>
            <w:r w:rsidRPr="00BB6031">
              <w:rPr>
                <w:sz w:val="20"/>
              </w:rPr>
              <w:t>9.27</w:t>
            </w:r>
          </w:p>
        </w:tc>
        <w:tc>
          <w:tcPr>
            <w:tcW w:w="796" w:type="dxa"/>
            <w:tcBorders>
              <w:top w:val="nil"/>
              <w:left w:val="nil"/>
              <w:bottom w:val="nil"/>
              <w:right w:val="nil"/>
            </w:tcBorders>
            <w:shd w:val="clear" w:color="auto" w:fill="auto"/>
            <w:vAlign w:val="center"/>
            <w:hideMark/>
          </w:tcPr>
          <w:p w14:paraId="285A39B7" w14:textId="77777777" w:rsidR="001A2113" w:rsidRPr="00BB6031" w:rsidRDefault="001A2113" w:rsidP="006F13B3">
            <w:pPr>
              <w:pStyle w:val="Table"/>
              <w:rPr>
                <w:sz w:val="20"/>
              </w:rPr>
            </w:pPr>
            <w:r w:rsidRPr="00BB6031">
              <w:rPr>
                <w:sz w:val="20"/>
              </w:rPr>
              <w:t>6.49</w:t>
            </w:r>
          </w:p>
        </w:tc>
        <w:tc>
          <w:tcPr>
            <w:tcW w:w="796" w:type="dxa"/>
            <w:tcBorders>
              <w:top w:val="nil"/>
              <w:left w:val="nil"/>
              <w:bottom w:val="nil"/>
              <w:right w:val="nil"/>
            </w:tcBorders>
            <w:shd w:val="clear" w:color="auto" w:fill="auto"/>
            <w:vAlign w:val="center"/>
            <w:hideMark/>
          </w:tcPr>
          <w:p w14:paraId="2864F327" w14:textId="77777777" w:rsidR="001A2113" w:rsidRPr="00BB6031" w:rsidRDefault="001A2113" w:rsidP="006F13B3">
            <w:pPr>
              <w:pStyle w:val="Table"/>
              <w:rPr>
                <w:sz w:val="20"/>
              </w:rPr>
            </w:pPr>
            <w:r w:rsidRPr="00BB6031">
              <w:rPr>
                <w:sz w:val="20"/>
              </w:rPr>
              <w:t>11.11</w:t>
            </w:r>
          </w:p>
        </w:tc>
        <w:tc>
          <w:tcPr>
            <w:tcW w:w="796" w:type="dxa"/>
            <w:tcBorders>
              <w:top w:val="nil"/>
              <w:left w:val="nil"/>
              <w:bottom w:val="nil"/>
              <w:right w:val="nil"/>
            </w:tcBorders>
            <w:shd w:val="clear" w:color="auto" w:fill="auto"/>
            <w:vAlign w:val="center"/>
            <w:hideMark/>
          </w:tcPr>
          <w:p w14:paraId="43D0F88F" w14:textId="77777777" w:rsidR="001A2113" w:rsidRPr="00BB6031" w:rsidRDefault="001A2113" w:rsidP="006F13B3">
            <w:pPr>
              <w:pStyle w:val="Table"/>
              <w:rPr>
                <w:sz w:val="20"/>
              </w:rPr>
            </w:pPr>
            <w:r w:rsidRPr="00BB6031">
              <w:rPr>
                <w:sz w:val="20"/>
              </w:rPr>
              <w:t>28.70</w:t>
            </w:r>
          </w:p>
        </w:tc>
        <w:tc>
          <w:tcPr>
            <w:tcW w:w="796" w:type="dxa"/>
            <w:tcBorders>
              <w:top w:val="nil"/>
              <w:left w:val="nil"/>
              <w:bottom w:val="nil"/>
              <w:right w:val="nil"/>
            </w:tcBorders>
            <w:shd w:val="clear" w:color="auto" w:fill="auto"/>
            <w:vAlign w:val="center"/>
            <w:hideMark/>
          </w:tcPr>
          <w:p w14:paraId="42DC542D" w14:textId="77777777" w:rsidR="001A2113" w:rsidRPr="00BB6031" w:rsidRDefault="001A2113" w:rsidP="006F13B3">
            <w:pPr>
              <w:pStyle w:val="Table"/>
              <w:rPr>
                <w:sz w:val="20"/>
              </w:rPr>
            </w:pPr>
            <w:r w:rsidRPr="00BB6031">
              <w:rPr>
                <w:sz w:val="20"/>
              </w:rPr>
              <w:t>12.04</w:t>
            </w:r>
          </w:p>
        </w:tc>
        <w:tc>
          <w:tcPr>
            <w:tcW w:w="671" w:type="dxa"/>
            <w:tcBorders>
              <w:top w:val="nil"/>
              <w:left w:val="nil"/>
              <w:bottom w:val="nil"/>
              <w:right w:val="nil"/>
            </w:tcBorders>
            <w:shd w:val="clear" w:color="auto" w:fill="auto"/>
            <w:vAlign w:val="center"/>
            <w:hideMark/>
          </w:tcPr>
          <w:p w14:paraId="19960E1A" w14:textId="77777777" w:rsidR="001A2113" w:rsidRPr="00BB6031" w:rsidRDefault="001A2113" w:rsidP="006F13B3">
            <w:pPr>
              <w:pStyle w:val="Table"/>
              <w:rPr>
                <w:sz w:val="20"/>
              </w:rPr>
            </w:pPr>
          </w:p>
        </w:tc>
      </w:tr>
      <w:tr w:rsidR="008B6495" w:rsidRPr="003D646E"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BB6031" w:rsidRDefault="001A2113" w:rsidP="006F13B3">
            <w:pPr>
              <w:pStyle w:val="Table"/>
              <w:rPr>
                <w:sz w:val="20"/>
              </w:rPr>
            </w:pPr>
            <w:r w:rsidRPr="00BB6031">
              <w:rPr>
                <w:sz w:val="20"/>
              </w:rPr>
              <w:t>PNDV</w:t>
            </w:r>
            <w:r w:rsidRPr="00BB6031">
              <w:rPr>
                <w:sz w:val="20"/>
              </w:rPr>
              <w:t>组错配率</w:t>
            </w:r>
            <w:r w:rsidRPr="00BB6031">
              <w:rPr>
                <w:sz w:val="20"/>
              </w:rPr>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BB6031" w:rsidRDefault="001A2113" w:rsidP="006F13B3">
            <w:pPr>
              <w:pStyle w:val="Table"/>
              <w:rPr>
                <w:sz w:val="20"/>
              </w:rPr>
            </w:pPr>
            <w:r w:rsidRPr="00BB6031">
              <w:rPr>
                <w:sz w:val="20"/>
              </w:rPr>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BB6031" w:rsidRDefault="001A2113" w:rsidP="006F13B3">
            <w:pPr>
              <w:pStyle w:val="Table"/>
              <w:rPr>
                <w:sz w:val="20"/>
              </w:rPr>
            </w:pPr>
            <w:r w:rsidRPr="00BB6031">
              <w:rPr>
                <w:sz w:val="20"/>
              </w:rPr>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BB6031" w:rsidRDefault="001A2113" w:rsidP="006F13B3">
            <w:pPr>
              <w:pStyle w:val="Table"/>
              <w:rPr>
                <w:sz w:val="20"/>
              </w:rPr>
            </w:pPr>
            <w:r w:rsidRPr="00BB6031">
              <w:rPr>
                <w:sz w:val="20"/>
              </w:rPr>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BB6031" w:rsidRDefault="001A2113" w:rsidP="006F13B3">
            <w:pPr>
              <w:pStyle w:val="Table"/>
              <w:rPr>
                <w:sz w:val="20"/>
              </w:rPr>
            </w:pPr>
            <w:r w:rsidRPr="00BB6031">
              <w:rPr>
                <w:sz w:val="20"/>
              </w:rPr>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BB6031" w:rsidRDefault="001A2113" w:rsidP="006F13B3">
            <w:pPr>
              <w:pStyle w:val="Table"/>
              <w:rPr>
                <w:sz w:val="20"/>
              </w:rPr>
            </w:pPr>
            <w:r w:rsidRPr="00BB6031">
              <w:rPr>
                <w:sz w:val="20"/>
              </w:rPr>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BB6031" w:rsidRDefault="001A2113" w:rsidP="006F13B3">
            <w:pPr>
              <w:pStyle w:val="Table"/>
              <w:rPr>
                <w:sz w:val="20"/>
              </w:rPr>
            </w:pPr>
            <w:r w:rsidRPr="00BB6031">
              <w:rPr>
                <w:sz w:val="20"/>
              </w:rPr>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BB6031" w:rsidRDefault="001A2113" w:rsidP="006F13B3">
            <w:pPr>
              <w:pStyle w:val="Table"/>
              <w:rPr>
                <w:sz w:val="20"/>
              </w:rPr>
            </w:pPr>
            <w:r w:rsidRPr="00BB6031">
              <w:rPr>
                <w:sz w:val="20"/>
              </w:rPr>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BB6031" w:rsidRDefault="001A2113" w:rsidP="006F13B3">
            <w:pPr>
              <w:pStyle w:val="Table"/>
              <w:rPr>
                <w:sz w:val="20"/>
              </w:rPr>
            </w:pPr>
            <w:r w:rsidRPr="00BB6031">
              <w:rPr>
                <w:sz w:val="20"/>
              </w:rPr>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BB6031" w:rsidRDefault="001A2113" w:rsidP="006F13B3">
            <w:pPr>
              <w:pStyle w:val="Table"/>
              <w:rPr>
                <w:sz w:val="20"/>
              </w:rPr>
            </w:pPr>
            <w:r w:rsidRPr="00BB6031">
              <w:rPr>
                <w:sz w:val="20"/>
              </w:rPr>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BB6031" w:rsidRDefault="001A2113" w:rsidP="006F13B3">
            <w:pPr>
              <w:pStyle w:val="Table"/>
              <w:rPr>
                <w:sz w:val="20"/>
              </w:rPr>
            </w:pPr>
            <w:r w:rsidRPr="00BB6031">
              <w:rPr>
                <w:sz w:val="20"/>
              </w:rPr>
              <w:t>5.83</w:t>
            </w:r>
          </w:p>
        </w:tc>
        <w:tc>
          <w:tcPr>
            <w:tcW w:w="671" w:type="dxa"/>
            <w:tcBorders>
              <w:top w:val="nil"/>
              <w:left w:val="nil"/>
              <w:bottom w:val="nil"/>
              <w:right w:val="nil"/>
            </w:tcBorders>
            <w:shd w:val="clear" w:color="auto" w:fill="auto"/>
            <w:vAlign w:val="center"/>
            <w:hideMark/>
          </w:tcPr>
          <w:p w14:paraId="63F822DB" w14:textId="77777777" w:rsidR="001A2113" w:rsidRPr="00BB6031" w:rsidRDefault="001A2113" w:rsidP="006F13B3">
            <w:pPr>
              <w:pStyle w:val="Table"/>
              <w:rPr>
                <w:sz w:val="20"/>
              </w:rPr>
            </w:pPr>
          </w:p>
        </w:tc>
      </w:tr>
    </w:tbl>
    <w:p w14:paraId="4DE2A165" w14:textId="648DC6F1" w:rsidR="00E8764E" w:rsidRDefault="00E8764E" w:rsidP="006F13B3"/>
    <w:p w14:paraId="470D96D4" w14:textId="77777777" w:rsidR="008B6495" w:rsidRPr="003F69CF" w:rsidRDefault="008B6495" w:rsidP="006F13B3"/>
    <w:p w14:paraId="5919C000" w14:textId="58645952" w:rsidR="003838B4" w:rsidRDefault="006F39A5" w:rsidP="006F13B3">
      <w:pPr>
        <w:pStyle w:val="Heading2"/>
      </w:pPr>
      <w:bookmarkStart w:id="87" w:name="_Toc480818886"/>
      <w:r>
        <w:rPr>
          <w:rFonts w:hint="eastAsia"/>
        </w:rPr>
        <w:t>联合互补模式分析</w:t>
      </w:r>
      <w:bookmarkEnd w:id="87"/>
    </w:p>
    <w:p w14:paraId="1088D9D7" w14:textId="29C5028F" w:rsidR="005E09F4" w:rsidRDefault="006B5261" w:rsidP="006F13B3">
      <w:pPr>
        <w:pStyle w:val="Heading3"/>
      </w:pPr>
      <w:bookmarkStart w:id="88" w:name="_Toc480818887"/>
      <w:r>
        <w:rPr>
          <w:rFonts w:hint="eastAsia"/>
        </w:rPr>
        <w:t>联合互补模式分析方法</w:t>
      </w:r>
      <w:r w:rsidR="00FE38F1">
        <w:rPr>
          <w:rFonts w:hint="eastAsia"/>
        </w:rPr>
        <w:t>的拓展</w:t>
      </w:r>
      <w:bookmarkEnd w:id="88"/>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lastRenderedPageBreak/>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502BFB99">
            <wp:extent cx="4236720" cy="2725420"/>
            <wp:effectExtent l="0" t="0" r="508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1" t="14570" r="490"/>
                    <a:stretch/>
                  </pic:blipFill>
                  <pic:spPr bwMode="auto">
                    <a:xfrm>
                      <a:off x="0" y="0"/>
                      <a:ext cx="4258239" cy="2739263"/>
                    </a:xfrm>
                    <a:prstGeom prst="rect">
                      <a:avLst/>
                    </a:prstGeom>
                    <a:noFill/>
                    <a:ln>
                      <a:noFill/>
                    </a:ln>
                    <a:extLst>
                      <a:ext uri="{53640926-AAD7-44D8-BBD7-CCE9431645EC}">
                        <a14:shadowObscured xmlns:a14="http://schemas.microsoft.com/office/drawing/2010/main"/>
                      </a:ext>
                    </a:extLst>
                  </pic:spPr>
                </pic:pic>
              </a:graphicData>
            </a:graphic>
          </wp:inline>
        </w:drawing>
      </w:r>
    </w:p>
    <w:p w14:paraId="5E2C2786" w14:textId="5AB0D32C" w:rsidR="0076134C" w:rsidRPr="00F73E58" w:rsidRDefault="0076134C" w:rsidP="006F13B3">
      <w:pPr>
        <w:pStyle w:val="-8"/>
      </w:pPr>
      <w:bookmarkStart w:id="89" w:name="_Toc480818781"/>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6A1893">
        <w:rPr>
          <w:noProof/>
        </w:rPr>
        <w:t>5</w:t>
      </w:r>
      <w:r w:rsidRPr="00F73E58">
        <w:fldChar w:fldCharType="end"/>
      </w:r>
      <w:r>
        <w:t xml:space="preserve"> </w:t>
      </w:r>
      <w:r>
        <w:rPr>
          <w:rFonts w:hint="eastAsia"/>
        </w:rPr>
        <w:t>联合互补模式分析的流程图解</w:t>
      </w:r>
      <w:bookmarkEnd w:id="89"/>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sidR="006A1893">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w:t>
      </w:r>
      <w:r w:rsidR="00B53521">
        <w:rPr>
          <w:rFonts w:hint="eastAsia"/>
        </w:rPr>
        <w:lastRenderedPageBreak/>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0" w:name="_Toc480818782"/>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6A1893">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0"/>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sidR="006A1893">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1" w:name="_Toc480818888"/>
      <w:r>
        <w:rPr>
          <w:rFonts w:hint="eastAsia"/>
        </w:rPr>
        <w:t>互补性恢复现象和</w:t>
      </w:r>
      <w:r>
        <w:t>osa-miR818</w:t>
      </w:r>
      <w:r>
        <w:rPr>
          <w:rFonts w:hint="eastAsia"/>
        </w:rPr>
        <w:t>家族</w:t>
      </w:r>
      <w:bookmarkEnd w:id="91"/>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w:t>
      </w:r>
      <w:r w:rsidR="00EC20B9">
        <w:lastRenderedPageBreak/>
        <w:t>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006A1893">
        <w:rPr>
          <w:vertAlign w:val="superscript"/>
        </w:rPr>
        <w:t>28</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2" w:name="_Toc480818783"/>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6A1893">
        <w:rPr>
          <w:noProof/>
        </w:rPr>
        <w:t>7</w:t>
      </w:r>
      <w:r w:rsidRPr="00F73E58">
        <w:fldChar w:fldCharType="end"/>
      </w:r>
      <w:r>
        <w:t xml:space="preserve"> </w:t>
      </w:r>
      <w:r>
        <w:rPr>
          <w:rFonts w:hint="eastAsia"/>
        </w:rPr>
        <w:t>互补性恢复模式图</w:t>
      </w:r>
      <w:bookmarkEnd w:id="92"/>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sidR="006A1893">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350D487F"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8"/>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9"/>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3" w:name="_Toc480818784"/>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6A1893">
        <w:rPr>
          <w:noProof/>
        </w:rPr>
        <w:t>8</w:t>
      </w:r>
      <w:r w:rsidRPr="00F73E58">
        <w:fldChar w:fldCharType="end"/>
      </w:r>
      <w:r>
        <w:t xml:space="preserve"> osa-miR818</w:t>
      </w:r>
      <w:r>
        <w:rPr>
          <w:rFonts w:hint="eastAsia"/>
        </w:rPr>
        <w:t>家族的二级结构预测图</w:t>
      </w:r>
      <w:bookmarkEnd w:id="93"/>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sidR="006A1893">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04A8AE86" w:rsidR="00E75434"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r w:rsidR="009911B9" w:rsidRPr="009911B9">
        <w:rPr>
          <w:rFonts w:hint="eastAsia"/>
        </w:rPr>
        <w:t>有趣的是，其中一个靶基因</w:t>
      </w:r>
      <w:r w:rsidR="009911B9" w:rsidRPr="009911B9">
        <w:rPr>
          <w:rFonts w:hint="eastAsia"/>
        </w:rPr>
        <w:t>LOC_Os06g17950</w:t>
      </w:r>
      <w:r w:rsidR="009911B9" w:rsidRPr="009911B9">
        <w:rPr>
          <w:rFonts w:hint="eastAsia"/>
        </w:rPr>
        <w:t>，是水稻</w:t>
      </w:r>
      <w:r w:rsidR="009911B9" w:rsidRPr="009911B9">
        <w:rPr>
          <w:rFonts w:hint="eastAsia"/>
        </w:rPr>
        <w:t>NBS-LRR</w:t>
      </w:r>
      <w:r w:rsidR="009911B9" w:rsidRPr="009911B9">
        <w:rPr>
          <w:rFonts w:hint="eastAsia"/>
        </w:rPr>
        <w:t>疾病抵抗蛋白基因，被报道主要负责植物中微生物病原体的监测和防御。另外，</w:t>
      </w:r>
      <w:r w:rsidR="009911B9" w:rsidRPr="009911B9">
        <w:rPr>
          <w:rFonts w:hint="eastAsia"/>
        </w:rPr>
        <w:t>LOC_Os12g16290</w:t>
      </w:r>
      <w:r w:rsidR="009911B9" w:rsidRPr="009911B9">
        <w:rPr>
          <w:rFonts w:hint="eastAsia"/>
        </w:rPr>
        <w:t>则是水稻中的异黄酮还原酶基因</w:t>
      </w:r>
      <w:r w:rsidR="009911B9" w:rsidRPr="009911B9">
        <w:rPr>
          <w:rFonts w:hint="eastAsia"/>
        </w:rPr>
        <w:t xml:space="preserve"> (isoflavone reductase)</w:t>
      </w:r>
      <w:r w:rsidR="009911B9" w:rsidRPr="009911B9">
        <w:rPr>
          <w:rFonts w:hint="eastAsia"/>
        </w:rPr>
        <w:t>，而</w:t>
      </w:r>
      <w:r w:rsidR="009911B9" w:rsidRPr="009911B9">
        <w:rPr>
          <w:rFonts w:hint="eastAsia"/>
        </w:rPr>
        <w:t>OsIRL (isoflavone reductase-like gene)</w:t>
      </w:r>
      <w:r w:rsidR="009911B9" w:rsidRPr="009911B9">
        <w:rPr>
          <w:rFonts w:hint="eastAsia"/>
        </w:rPr>
        <w:t>被报道能够提高对生物压力，</w:t>
      </w:r>
      <w:r w:rsidR="009911B9" w:rsidRPr="009911B9">
        <w:rPr>
          <w:rFonts w:hint="eastAsia"/>
        </w:rPr>
        <w:t xml:space="preserve"> </w:t>
      </w:r>
      <w:r w:rsidR="009911B9" w:rsidRPr="009911B9">
        <w:rPr>
          <w:rFonts w:hint="eastAsia"/>
        </w:rPr>
        <w:t>包括茉莉酸和稻瘟病菌，导致的活性氧的耐受性</w:t>
      </w:r>
      <w:r w:rsidR="009911B9" w:rsidRPr="009911B9">
        <w:rPr>
          <w:vertAlign w:val="superscript"/>
        </w:rPr>
        <w:t>[</w:t>
      </w:r>
      <w:r w:rsidR="009911B9">
        <w:rPr>
          <w:rStyle w:val="EndnoteReference"/>
        </w:rPr>
        <w:endnoteReference w:id="60"/>
      </w:r>
      <w:r w:rsidR="009911B9" w:rsidRPr="009911B9">
        <w:rPr>
          <w:vertAlign w:val="superscript"/>
        </w:rPr>
        <w:t>,</w:t>
      </w:r>
      <w:r w:rsidR="009911B9">
        <w:rPr>
          <w:rStyle w:val="EndnoteReference"/>
        </w:rPr>
        <w:endnoteReference w:id="61"/>
      </w:r>
      <w:r w:rsidR="009911B9">
        <w:rPr>
          <w:vertAlign w:val="superscript"/>
        </w:rPr>
        <w:t>]</w:t>
      </w:r>
      <w:r w:rsidR="009911B9" w:rsidRPr="009911B9">
        <w:rPr>
          <w:rFonts w:hint="eastAsia"/>
        </w:rPr>
        <w:t>。</w:t>
      </w:r>
    </w:p>
    <w:p w14:paraId="20B66AF0" w14:textId="4AE3DA70" w:rsidR="009911B9" w:rsidRPr="00EA2FDF" w:rsidRDefault="009911B9" w:rsidP="006F13B3">
      <w:r w:rsidRPr="009911B9">
        <w:rPr>
          <w:rFonts w:hint="eastAsia"/>
        </w:rPr>
        <w:t>而最近，</w:t>
      </w:r>
      <w:r w:rsidRPr="009911B9">
        <w:rPr>
          <w:rFonts w:hint="eastAsia"/>
        </w:rPr>
        <w:t>Zhang Y. et al.(2016)</w:t>
      </w:r>
      <w:r w:rsidRPr="009911B9">
        <w:rPr>
          <w:rFonts w:hint="eastAsia"/>
        </w:rPr>
        <w:t>提出了植物</w:t>
      </w:r>
      <w:r w:rsidRPr="009911B9">
        <w:rPr>
          <w:rFonts w:hint="eastAsia"/>
        </w:rPr>
        <w:t>NBS-LRR</w:t>
      </w:r>
      <w:r w:rsidRPr="009911B9">
        <w:rPr>
          <w:rFonts w:hint="eastAsia"/>
        </w:rPr>
        <w:t>和</w:t>
      </w:r>
      <w:r w:rsidRPr="009911B9">
        <w:rPr>
          <w:rFonts w:hint="eastAsia"/>
        </w:rPr>
        <w:t>miRNA</w:t>
      </w:r>
      <w:r w:rsidRPr="009911B9">
        <w:rPr>
          <w:rFonts w:hint="eastAsia"/>
        </w:rPr>
        <w:t>的共同进化模型，并且在包含水稻在内的多种陆地植物中发现有</w:t>
      </w:r>
      <w:r w:rsidRPr="009911B9">
        <w:rPr>
          <w:rFonts w:hint="eastAsia"/>
        </w:rPr>
        <w:t>miRNA-NBS-LRR</w:t>
      </w:r>
      <w:r w:rsidRPr="009911B9">
        <w:rPr>
          <w:rFonts w:hint="eastAsia"/>
        </w:rPr>
        <w:t>调控系统。其中调控</w:t>
      </w:r>
      <w:r w:rsidRPr="009911B9">
        <w:rPr>
          <w:rFonts w:hint="eastAsia"/>
        </w:rPr>
        <w:t>NBS-LRR</w:t>
      </w:r>
      <w:r w:rsidRPr="009911B9">
        <w:rPr>
          <w:rFonts w:hint="eastAsia"/>
        </w:rPr>
        <w:t>基因的</w:t>
      </w:r>
      <w:r w:rsidRPr="009911B9">
        <w:rPr>
          <w:rFonts w:hint="eastAsia"/>
        </w:rPr>
        <w:t>miRNA</w:t>
      </w:r>
      <w:r w:rsidRPr="009911B9">
        <w:rPr>
          <w:rFonts w:hint="eastAsia"/>
        </w:rPr>
        <w:t>大部分都是新生的、而且是种系特异的</w:t>
      </w:r>
      <w:r>
        <w:rPr>
          <w:rStyle w:val="EndnoteReference"/>
        </w:rPr>
        <w:endnoteReference w:id="62"/>
      </w:r>
      <w:r w:rsidRPr="009911B9">
        <w:rPr>
          <w:rFonts w:hint="eastAsia"/>
        </w:rPr>
        <w:t>。而且他们发现其中一些</w:t>
      </w:r>
      <w:r w:rsidRPr="009911B9">
        <w:rPr>
          <w:rFonts w:hint="eastAsia"/>
        </w:rPr>
        <w:t>miRNA</w:t>
      </w:r>
      <w:r w:rsidRPr="009911B9">
        <w:rPr>
          <w:rFonts w:hint="eastAsia"/>
        </w:rPr>
        <w:t>的前体和</w:t>
      </w:r>
      <w:r w:rsidRPr="009911B9">
        <w:rPr>
          <w:rFonts w:hint="eastAsia"/>
        </w:rPr>
        <w:t>NBS</w:t>
      </w:r>
      <w:r w:rsidRPr="009911B9">
        <w:rPr>
          <w:rFonts w:hint="eastAsia"/>
        </w:rPr>
        <w:t>基因有更高的序列相似性（在成熟</w:t>
      </w:r>
      <w:r w:rsidRPr="009911B9">
        <w:rPr>
          <w:rFonts w:hint="eastAsia"/>
        </w:rPr>
        <w:t>miRNA</w:t>
      </w:r>
      <w:r w:rsidRPr="009911B9">
        <w:rPr>
          <w:rFonts w:hint="eastAsia"/>
        </w:rPr>
        <w:t>序列和结合位点之外）。位了检测</w:t>
      </w:r>
      <w:r w:rsidRPr="009911B9">
        <w:rPr>
          <w:rFonts w:hint="eastAsia"/>
        </w:rPr>
        <w:t>osa-miR818b</w:t>
      </w:r>
      <w:r w:rsidRPr="009911B9">
        <w:rPr>
          <w:rFonts w:hint="eastAsia"/>
        </w:rPr>
        <w:t>和</w:t>
      </w:r>
      <w:r w:rsidRPr="009911B9">
        <w:rPr>
          <w:rFonts w:hint="eastAsia"/>
        </w:rPr>
        <w:t>LOC_Os06g17950</w:t>
      </w:r>
      <w:r w:rsidRPr="009911B9">
        <w:rPr>
          <w:rFonts w:hint="eastAsia"/>
        </w:rPr>
        <w:t>的序列相似性，我们用</w:t>
      </w:r>
      <w:r w:rsidRPr="009911B9">
        <w:rPr>
          <w:rFonts w:hint="eastAsia"/>
        </w:rPr>
        <w:t>pre-miR818</w:t>
      </w:r>
      <w:r w:rsidRPr="009911B9">
        <w:rPr>
          <w:rFonts w:hint="eastAsia"/>
        </w:rPr>
        <w:t>的序列</w:t>
      </w:r>
      <w:r w:rsidRPr="009911B9">
        <w:rPr>
          <w:rFonts w:hint="eastAsia"/>
        </w:rPr>
        <w:t>BLAST</w:t>
      </w:r>
      <w:r w:rsidRPr="009911B9">
        <w:rPr>
          <w:rFonts w:hint="eastAsia"/>
        </w:rPr>
        <w:t>比对水稻基因组，用</w:t>
      </w:r>
      <w:r w:rsidRPr="009911B9">
        <w:rPr>
          <w:rFonts w:hint="eastAsia"/>
        </w:rPr>
        <w:t>evalue=E-5</w:t>
      </w:r>
      <w:r w:rsidRPr="009911B9">
        <w:rPr>
          <w:rFonts w:hint="eastAsia"/>
        </w:rPr>
        <w:t>作为阈值，发现在</w:t>
      </w:r>
      <w:r w:rsidRPr="009911B9">
        <w:rPr>
          <w:rFonts w:hint="eastAsia"/>
        </w:rPr>
        <w:t>LOC_Os06g17950</w:t>
      </w:r>
      <w:r w:rsidRPr="009911B9">
        <w:rPr>
          <w:rFonts w:hint="eastAsia"/>
        </w:rPr>
        <w:t>上有一个匹配的序列，</w:t>
      </w:r>
      <w:r w:rsidRPr="009911B9">
        <w:rPr>
          <w:rFonts w:hint="eastAsia"/>
        </w:rPr>
        <w:t>evalue = 2E-6 &lt; E-5</w:t>
      </w:r>
      <w:r w:rsidRPr="009911B9">
        <w:rPr>
          <w:rFonts w:hint="eastAsia"/>
        </w:rPr>
        <w:t>，并且匹配长度为</w:t>
      </w:r>
      <w:r w:rsidRPr="009911B9">
        <w:rPr>
          <w:rFonts w:hint="eastAsia"/>
        </w:rPr>
        <w:t>51</w:t>
      </w:r>
      <w:r w:rsidRPr="009911B9">
        <w:rPr>
          <w:rFonts w:hint="eastAsia"/>
        </w:rPr>
        <w:t>（大于成熟</w:t>
      </w:r>
      <w:r w:rsidRPr="009911B9">
        <w:rPr>
          <w:rFonts w:hint="eastAsia"/>
        </w:rPr>
        <w:t>miRNA</w:t>
      </w:r>
      <w:r w:rsidRPr="009911B9">
        <w:rPr>
          <w:rFonts w:hint="eastAsia"/>
        </w:rPr>
        <w:t>的长度，并且几乎是</w:t>
      </w:r>
      <w:r w:rsidRPr="009911B9">
        <w:rPr>
          <w:rFonts w:hint="eastAsia"/>
        </w:rPr>
        <w:t>pre-miR818b</w:t>
      </w:r>
      <w:r w:rsidRPr="009911B9">
        <w:rPr>
          <w:rFonts w:hint="eastAsia"/>
        </w:rPr>
        <w:t>的一半长度），这个结果暗示了</w:t>
      </w:r>
      <w:r w:rsidRPr="009911B9">
        <w:rPr>
          <w:rFonts w:hint="eastAsia"/>
        </w:rPr>
        <w:t>osa-miR818b</w:t>
      </w:r>
      <w:r w:rsidRPr="009911B9">
        <w:rPr>
          <w:rFonts w:hint="eastAsia"/>
        </w:rPr>
        <w:t>也可以由这个共同进化模型来解释。既然这两个靶基因都和植物压力反应</w:t>
      </w:r>
      <w:r w:rsidRPr="009911B9">
        <w:rPr>
          <w:rFonts w:hint="eastAsia"/>
        </w:rPr>
        <w:t xml:space="preserve"> (stress response)</w:t>
      </w:r>
      <w:r w:rsidRPr="009911B9">
        <w:rPr>
          <w:rFonts w:hint="eastAsia"/>
        </w:rPr>
        <w:t>有关，所以我们甚至可以猜想</w:t>
      </w:r>
      <w:r w:rsidRPr="009911B9">
        <w:rPr>
          <w:rFonts w:hint="eastAsia"/>
        </w:rPr>
        <w:t>miRNA</w:t>
      </w:r>
      <w:r w:rsidRPr="009911B9">
        <w:rPr>
          <w:rFonts w:hint="eastAsia"/>
        </w:rPr>
        <w:t>和靶基因的调控也是植物应对环境压力的调控系统的一部分，而这则需要</w:t>
      </w:r>
      <w:r w:rsidRPr="009911B9">
        <w:rPr>
          <w:rFonts w:hint="eastAsia"/>
        </w:rPr>
        <w:t>miRNA</w:t>
      </w:r>
      <w:r w:rsidRPr="009911B9">
        <w:rPr>
          <w:rFonts w:hint="eastAsia"/>
        </w:rPr>
        <w:t>和靶基因两者之间快速的动态变化以及互相影响。因此对于这种现象的一个可能的解释是在水稻</w:t>
      </w:r>
      <w:r w:rsidRPr="009911B9">
        <w:rPr>
          <w:rFonts w:hint="eastAsia"/>
        </w:rPr>
        <w:t>miRNA</w:t>
      </w:r>
      <w:r w:rsidRPr="009911B9">
        <w:rPr>
          <w:rFonts w:hint="eastAsia"/>
        </w:rPr>
        <w:t>和其靶基因的进化过程中，对于一些水稻品系而言，在这个位点的互补性限制变弱因而允许该位点出现错配。但是之后，位点</w:t>
      </w:r>
      <w:r w:rsidRPr="009911B9">
        <w:rPr>
          <w:rFonts w:hint="eastAsia"/>
        </w:rPr>
        <w:t>5</w:t>
      </w:r>
      <w:r w:rsidRPr="009911B9">
        <w:rPr>
          <w:rFonts w:hint="eastAsia"/>
        </w:rPr>
        <w:t>的</w:t>
      </w:r>
      <w:r w:rsidRPr="009911B9">
        <w:rPr>
          <w:rFonts w:hint="eastAsia"/>
        </w:rPr>
        <w:lastRenderedPageBreak/>
        <w:t>互补性限制再次出现从而要求它们再次突变达到配对状态，其中一部分又变回原来的基因型，而另一部分则成为互补性恢复类型。</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785B8C3C">
            <wp:extent cx="3154680" cy="1409700"/>
            <wp:effectExtent l="0" t="0" r="0" b="1270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25403" r="-406"/>
                    <a:stretch/>
                  </pic:blipFill>
                  <pic:spPr bwMode="auto">
                    <a:xfrm>
                      <a:off x="0" y="0"/>
                      <a:ext cx="3199220" cy="1429603"/>
                    </a:xfrm>
                    <a:prstGeom prst="rect">
                      <a:avLst/>
                    </a:prstGeom>
                    <a:noFill/>
                    <a:ln>
                      <a:noFill/>
                    </a:ln>
                    <a:extLst>
                      <a:ext uri="{53640926-AAD7-44D8-BBD7-CCE9431645EC}">
                        <a14:shadowObscured xmlns:a14="http://schemas.microsoft.com/office/drawing/2010/main"/>
                      </a:ext>
                    </a:extLst>
                  </pic:spPr>
                </pic:pic>
              </a:graphicData>
            </a:graphic>
          </wp:inline>
        </w:drawing>
      </w:r>
    </w:p>
    <w:p w14:paraId="20998638" w14:textId="7B5E8027" w:rsidR="008E21D4" w:rsidRDefault="008E21D4" w:rsidP="006F13B3">
      <w:pPr>
        <w:pStyle w:val="-8"/>
      </w:pPr>
      <w:bookmarkStart w:id="94" w:name="_Toc48081878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6A1893">
        <w:rPr>
          <w:noProof/>
        </w:rPr>
        <w:t>9</w:t>
      </w:r>
      <w:r w:rsidRPr="00F73E58">
        <w:fldChar w:fldCharType="end"/>
      </w:r>
      <w:r>
        <w:t xml:space="preserve"> </w:t>
      </w:r>
      <w:r>
        <w:rPr>
          <w:rFonts w:hint="eastAsia"/>
        </w:rPr>
        <w:t>在位点十一发生互补性恢复的模式图</w:t>
      </w:r>
      <w:bookmarkEnd w:id="94"/>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sidR="006A1893">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6D626B43" w:rsidR="003C5B44" w:rsidRPr="00F73E58" w:rsidRDefault="003C5B44" w:rsidP="003C5B44">
      <w:pPr>
        <w:pStyle w:val="-b"/>
      </w:pPr>
      <w:r>
        <w:rPr>
          <w:rFonts w:ascii="MS Mincho" w:eastAsia="MS Mincho" w:hAnsi="MS Mincho" w:cs="MS Mincho"/>
        </w:rPr>
        <w:t>注：</w:t>
      </w:r>
      <w:r w:rsidR="00B92431">
        <w:rPr>
          <w:rFonts w:ascii="SimSun" w:eastAsia="SimSun" w:hAnsi="SimSun" w:cs="SimSun"/>
        </w:rPr>
        <w:t>这</w:t>
      </w:r>
      <w:r w:rsidR="00B92431">
        <w:rPr>
          <w:rFonts w:ascii="MS Mincho" w:eastAsia="MS Mincho" w:hAnsi="MS Mincho" w:cs="MS Mincho" w:hint="eastAsia"/>
        </w:rPr>
        <w:t>是</w:t>
      </w:r>
      <w:r w:rsidR="00B92431" w:rsidRPr="00BB6031">
        <w:rPr>
          <w:rFonts w:eastAsia="MS Mincho" w:cs="Times New Roman"/>
        </w:rPr>
        <w:t>osa-miR1442</w:t>
      </w:r>
      <w:r w:rsidR="00B92431" w:rsidRPr="00BB6031">
        <w:rPr>
          <w:rFonts w:eastAsia="MS Mincho" w:cs="Times New Roman" w:hint="eastAsia"/>
        </w:rPr>
        <w:t>和靶基因</w:t>
      </w:r>
      <w:r w:rsidR="00B92431" w:rsidRPr="00BB6031">
        <w:rPr>
          <w:rFonts w:eastAsia="MS Mincho" w:cs="Times New Roman"/>
        </w:rPr>
        <w:t>LOC_Os09g27140</w:t>
      </w:r>
      <w:r w:rsidR="00B92431">
        <w:rPr>
          <w:rFonts w:ascii="MS Mincho" w:eastAsia="MS Mincho" w:hAnsi="MS Mincho" w:cs="MS Mincho" w:hint="eastAsia"/>
        </w:rPr>
        <w:t>上</w:t>
      </w:r>
      <w:r w:rsidR="00B92431">
        <w:rPr>
          <w:rFonts w:ascii="SimSun" w:eastAsia="SimSun" w:hAnsi="SimSun" w:cs="SimSun"/>
        </w:rPr>
        <w:t>结</w:t>
      </w:r>
      <w:r w:rsidR="00B92431">
        <w:rPr>
          <w:rFonts w:ascii="MS Mincho" w:eastAsia="MS Mincho" w:hAnsi="MS Mincho" w:cs="MS Mincho" w:hint="eastAsia"/>
        </w:rPr>
        <w:t>合位点的互</w:t>
      </w:r>
      <w:r w:rsidR="00B92431">
        <w:rPr>
          <w:rFonts w:ascii="SimSun" w:eastAsia="SimSun" w:hAnsi="SimSun" w:cs="SimSun"/>
        </w:rPr>
        <w:t>补</w:t>
      </w:r>
      <w:r w:rsidR="00B92431">
        <w:rPr>
          <w:rFonts w:ascii="MS Mincho" w:eastAsia="MS Mincho" w:hAnsi="MS Mincho" w:cs="MS Mincho" w:hint="eastAsia"/>
        </w:rPr>
        <w:t>模式</w:t>
      </w:r>
      <w:r w:rsidR="00B92431">
        <w:rPr>
          <w:rFonts w:ascii="SimSun" w:eastAsia="SimSun" w:hAnsi="SimSun" w:cs="SimSun"/>
        </w:rPr>
        <w:t>图</w:t>
      </w:r>
      <w:r w:rsidR="00B92431">
        <w:rPr>
          <w:rFonts w:ascii="MS Mincho" w:eastAsia="MS Mincho" w:hAnsi="MS Mincho" w:cs="MS Mincho" w:hint="eastAsia"/>
        </w:rPr>
        <w:t>。</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5" w:name="_Toc480818889"/>
      <w:r>
        <w:rPr>
          <w:rFonts w:hint="eastAsia"/>
        </w:rPr>
        <w:t>本章小节</w:t>
      </w:r>
      <w:bookmarkEnd w:id="95"/>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lastRenderedPageBreak/>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1"/>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6" w:name="_Toc480818890"/>
      <w:r w:rsidRPr="00F73E58">
        <w:lastRenderedPageBreak/>
        <w:t>单倍体表型分析和对比</w:t>
      </w:r>
      <w:bookmarkEnd w:id="96"/>
    </w:p>
    <w:p w14:paraId="3871EAB8" w14:textId="3A4850BE" w:rsidR="007B780D" w:rsidRDefault="007B780D" w:rsidP="007B780D">
      <w:pPr>
        <w:pStyle w:val="Heading2"/>
      </w:pPr>
      <w:bookmarkStart w:id="97" w:name="_Toc480818891"/>
      <w:r>
        <w:rPr>
          <w:rFonts w:hint="eastAsia"/>
        </w:rPr>
        <w:t>寻找结合位点上带有</w:t>
      </w:r>
      <w:r>
        <w:rPr>
          <w:rFonts w:hint="eastAsia"/>
        </w:rPr>
        <w:t>SNP</w:t>
      </w:r>
      <w:r>
        <w:rPr>
          <w:rFonts w:hint="eastAsia"/>
        </w:rPr>
        <w:t>的靶基因</w:t>
      </w:r>
      <w:bookmarkEnd w:id="97"/>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63"/>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8" w:name="_Toc480818786"/>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6A1893">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8"/>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sidR="006A1893">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282DE07C" w:rsidR="00DA258D" w:rsidRPr="00795EB6"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r w:rsidR="00795EB6">
        <w:rPr>
          <w:rFonts w:eastAsia="SimSun" w:hint="eastAsia"/>
        </w:rPr>
        <w:t>。这五个图，从</w:t>
      </w:r>
      <w:r w:rsidR="00795EB6">
        <w:rPr>
          <w:rFonts w:eastAsia="SimSun"/>
        </w:rPr>
        <w:t>(a)</w:t>
      </w:r>
      <w:r w:rsidR="00795EB6">
        <w:rPr>
          <w:rFonts w:eastAsia="SimSun" w:hint="eastAsia"/>
        </w:rPr>
        <w:t>到</w:t>
      </w:r>
      <w:r w:rsidR="00795EB6">
        <w:rPr>
          <w:rFonts w:eastAsia="SimSun"/>
        </w:rPr>
        <w:t>(e)</w:t>
      </w:r>
      <w:r w:rsidR="00795EB6">
        <w:rPr>
          <w:rFonts w:eastAsia="SimSun" w:hint="eastAsia"/>
        </w:rPr>
        <w:t>分别是</w:t>
      </w:r>
      <w:r w:rsidR="00795EB6">
        <w:rPr>
          <w:rFonts w:eastAsia="SimSun"/>
        </w:rPr>
        <w:t>osa-miR160</w:t>
      </w:r>
      <w:r w:rsidR="00795EB6">
        <w:rPr>
          <w:rFonts w:eastAsia="SimSun" w:hint="eastAsia"/>
        </w:rPr>
        <w:t>家族和</w:t>
      </w:r>
      <w:r w:rsidR="00795EB6">
        <w:rPr>
          <w:rFonts w:eastAsia="SimSun"/>
        </w:rPr>
        <w:t>LOC_Os04g594300</w:t>
      </w:r>
      <w:r w:rsidR="00795EB6">
        <w:rPr>
          <w:rFonts w:eastAsia="SimSun" w:hint="eastAsia"/>
        </w:rPr>
        <w:t>，</w:t>
      </w:r>
      <w:r w:rsidR="00795EB6">
        <w:rPr>
          <w:rFonts w:eastAsia="SimSun"/>
        </w:rPr>
        <w:t>osa-miR164</w:t>
      </w:r>
      <w:r w:rsidR="00795EB6">
        <w:rPr>
          <w:rFonts w:eastAsia="SimSun" w:hint="eastAsia"/>
        </w:rPr>
        <w:t>家族和</w:t>
      </w:r>
      <w:r w:rsidR="00795EB6">
        <w:rPr>
          <w:rFonts w:eastAsia="SimSun"/>
        </w:rPr>
        <w:t>LOC_Os12g41680</w:t>
      </w:r>
      <w:r w:rsidR="00795EB6">
        <w:rPr>
          <w:rFonts w:eastAsia="SimSun" w:hint="eastAsia"/>
        </w:rPr>
        <w:t>，</w:t>
      </w:r>
      <w:r w:rsidR="00795EB6">
        <w:rPr>
          <w:rFonts w:eastAsia="SimSun" w:hint="eastAsia"/>
        </w:rPr>
        <w:t>osa</w:t>
      </w:r>
      <w:r w:rsidR="00795EB6">
        <w:rPr>
          <w:rFonts w:eastAsia="SimSun"/>
        </w:rPr>
        <w:t>-miR164</w:t>
      </w:r>
      <w:r w:rsidR="00795EB6">
        <w:rPr>
          <w:rFonts w:eastAsia="SimSun" w:hint="eastAsia"/>
        </w:rPr>
        <w:t>和</w:t>
      </w:r>
      <w:r w:rsidR="00795EB6">
        <w:rPr>
          <w:rFonts w:eastAsia="SimSun" w:hint="eastAsia"/>
        </w:rPr>
        <w:t>LOC</w:t>
      </w:r>
      <w:r w:rsidR="00795EB6">
        <w:rPr>
          <w:rFonts w:eastAsia="SimSun"/>
        </w:rPr>
        <w:t>_Os05g25960</w:t>
      </w:r>
      <w:r w:rsidR="00795EB6">
        <w:rPr>
          <w:rFonts w:eastAsia="SimSun" w:hint="eastAsia"/>
        </w:rPr>
        <w:t>，</w:t>
      </w:r>
      <w:r w:rsidR="00795EB6">
        <w:rPr>
          <w:rFonts w:eastAsia="SimSun"/>
        </w:rPr>
        <w:t>osa-miR396</w:t>
      </w:r>
      <w:r w:rsidR="00795EB6">
        <w:rPr>
          <w:rFonts w:eastAsia="SimSun" w:hint="eastAsia"/>
        </w:rPr>
        <w:t>和</w:t>
      </w:r>
      <w:r w:rsidR="00795EB6">
        <w:rPr>
          <w:rFonts w:eastAsia="SimSun"/>
        </w:rPr>
        <w:t>LOC_Os04g24190</w:t>
      </w:r>
      <w:r w:rsidR="00795EB6">
        <w:rPr>
          <w:rFonts w:eastAsia="SimSun" w:hint="eastAsia"/>
        </w:rPr>
        <w:t>以及</w:t>
      </w:r>
      <w:r w:rsidR="00795EB6">
        <w:rPr>
          <w:rFonts w:eastAsia="SimSun"/>
        </w:rPr>
        <w:t>osa-miR166</w:t>
      </w:r>
      <w:r w:rsidR="00795EB6">
        <w:rPr>
          <w:rFonts w:eastAsia="SimSun" w:hint="eastAsia"/>
        </w:rPr>
        <w:t>和</w:t>
      </w:r>
      <w:r w:rsidR="00795EB6">
        <w:rPr>
          <w:rFonts w:eastAsia="SimSun" w:hint="eastAsia"/>
        </w:rPr>
        <w:t>LOC</w:t>
      </w:r>
      <w:r w:rsidR="00795EB6">
        <w:rPr>
          <w:rFonts w:eastAsia="SimSun"/>
        </w:rPr>
        <w:t>_Os12g41860</w:t>
      </w:r>
      <w:r w:rsidR="001C5C6E">
        <w:rPr>
          <w:rFonts w:eastAsia="SimSun" w:hint="eastAsia"/>
        </w:rPr>
        <w:t>上结合位点的互补模式图。</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99" w:name="_Toc480818787"/>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6A1893">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99"/>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sidR="006A1893">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3369BCB1" w:rsidR="006539CF" w:rsidRPr="006539CF" w:rsidRDefault="003C5B44" w:rsidP="006539CF">
      <w:pPr>
        <w:pStyle w:val="-9"/>
        <w:rPr>
          <w:rFonts w:eastAsia="SimSun"/>
        </w:rPr>
      </w:pPr>
      <w:r w:rsidRPr="003C5B44">
        <w:rPr>
          <w:rFonts w:eastAsia="SimSun" w:hint="eastAsia"/>
        </w:rPr>
        <w:t>注：</w:t>
      </w:r>
      <w:r w:rsidR="001C5C6E">
        <w:rPr>
          <w:rFonts w:eastAsia="SimSun" w:hint="eastAsia"/>
        </w:rPr>
        <w:t>图</w:t>
      </w:r>
      <w:r w:rsidR="001C5C6E">
        <w:rPr>
          <w:rFonts w:eastAsia="SimSun"/>
        </w:rPr>
        <w:t>(a)</w:t>
      </w:r>
      <w:r w:rsidR="001C5C6E">
        <w:rPr>
          <w:rFonts w:eastAsia="SimSun" w:hint="eastAsia"/>
        </w:rPr>
        <w:t>表示</w:t>
      </w:r>
      <w:r w:rsidR="001C5C6E">
        <w:rPr>
          <w:rFonts w:eastAsia="SimSun"/>
        </w:rPr>
        <w:t>osa-miR444</w:t>
      </w:r>
      <w:r w:rsidR="001C5C6E">
        <w:rPr>
          <w:rFonts w:eastAsia="SimSun" w:hint="eastAsia"/>
        </w:rPr>
        <w:t>家族和</w:t>
      </w:r>
      <w:r w:rsidR="001C5C6E">
        <w:rPr>
          <w:rFonts w:eastAsia="SimSun" w:hint="eastAsia"/>
        </w:rPr>
        <w:t>LOC_Os02g36924</w:t>
      </w:r>
      <w:r w:rsidR="001C5C6E">
        <w:rPr>
          <w:rFonts w:eastAsia="SimSun" w:hint="eastAsia"/>
        </w:rPr>
        <w:t>上结合位点互补模式图，而图</w:t>
      </w:r>
      <w:r w:rsidR="001C5C6E">
        <w:rPr>
          <w:rFonts w:eastAsia="SimSun"/>
        </w:rPr>
        <w:t>(b)</w:t>
      </w:r>
      <w:r w:rsidR="001C5C6E">
        <w:rPr>
          <w:rFonts w:eastAsia="SimSun" w:hint="eastAsia"/>
        </w:rPr>
        <w:t>则表示</w:t>
      </w:r>
      <w:r w:rsidR="001C5C6E">
        <w:rPr>
          <w:rFonts w:eastAsia="SimSun"/>
        </w:rPr>
        <w:t>osa-miR160</w:t>
      </w:r>
      <w:r w:rsidR="001C5C6E">
        <w:rPr>
          <w:rFonts w:eastAsia="SimSun" w:hint="eastAsia"/>
        </w:rPr>
        <w:t>家族和</w:t>
      </w:r>
      <w:r w:rsidR="001C5C6E">
        <w:rPr>
          <w:rFonts w:eastAsia="SimSun" w:hint="eastAsia"/>
        </w:rPr>
        <w:t>LOC</w:t>
      </w:r>
      <w:r w:rsidR="001C5C6E">
        <w:rPr>
          <w:rFonts w:eastAsia="SimSun"/>
        </w:rPr>
        <w:t>_Os04g59430</w:t>
      </w:r>
      <w:r w:rsidR="001C5C6E">
        <w:rPr>
          <w:rFonts w:eastAsia="SimSun" w:hint="eastAsia"/>
        </w:rPr>
        <w:t>上结合位点的互补模式图。</w:t>
      </w:r>
      <w:r w:rsidRPr="003C5B44">
        <w:rPr>
          <w:rFonts w:eastAsia="SimSun" w:hint="eastAsia"/>
        </w:rPr>
        <w:t>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lastRenderedPageBreak/>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302770">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006A1893">
        <w:rPr>
          <w:vertAlign w:val="superscript"/>
        </w:rPr>
        <w:t>33</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302770">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302770">
      <w:pPr>
        <w:pStyle w:val="a7"/>
      </w:pPr>
    </w:p>
    <w:p w14:paraId="789EAB60" w14:textId="77777777" w:rsidR="00D315D5" w:rsidRDefault="00D315D5" w:rsidP="00302770">
      <w:pPr>
        <w:pStyle w:val="a7"/>
      </w:pPr>
    </w:p>
    <w:p w14:paraId="7A217A35" w14:textId="77777777" w:rsidR="00D315D5" w:rsidRDefault="00D315D5" w:rsidP="00302770">
      <w:pPr>
        <w:pStyle w:val="a7"/>
      </w:pPr>
    </w:p>
    <w:p w14:paraId="5D065762" w14:textId="43CA009A" w:rsidR="00D315D5" w:rsidRDefault="00D315D5" w:rsidP="00D315D5">
      <w:pPr>
        <w:pStyle w:val="-a"/>
      </w:pPr>
      <w:bookmarkStart w:id="100" w:name="_Toc480818792"/>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6A1893">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0"/>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sidR="006A1893">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p w14:paraId="53C46899" w14:textId="1FCDA5D1" w:rsidR="008C3FC9" w:rsidRPr="00F73E58" w:rsidRDefault="00CB78B3" w:rsidP="00BB6031">
      <w:pPr>
        <w:pStyle w:val="a7"/>
        <w:ind w:firstLine="0"/>
        <w:jc w:val="center"/>
      </w:pPr>
      <w:r w:rsidRPr="001E60A4">
        <w:rPr>
          <w:noProof/>
        </w:rPr>
        <w:lastRenderedPageBreak/>
        <w:drawing>
          <wp:inline distT="0" distB="0" distL="0" distR="0" wp14:anchorId="2F5EF91A" wp14:editId="6C8AD8A4">
            <wp:extent cx="7973474" cy="2495420"/>
            <wp:effectExtent l="0" t="4128"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063215" cy="2523506"/>
                    </a:xfrm>
                    <a:prstGeom prst="rect">
                      <a:avLst/>
                    </a:prstGeom>
                  </pic:spPr>
                </pic:pic>
              </a:graphicData>
            </a:graphic>
          </wp:inline>
        </w:drawing>
      </w:r>
    </w:p>
    <w:p w14:paraId="30ED95CB" w14:textId="6833A1A8" w:rsidR="008C3FC9" w:rsidRPr="00F73E58" w:rsidRDefault="008C3FC9" w:rsidP="00E81100">
      <w:pPr>
        <w:pStyle w:val="a7"/>
        <w:jc w:val="center"/>
      </w:pPr>
    </w:p>
    <w:p w14:paraId="259848EA" w14:textId="564437F1" w:rsidR="008C3FC9" w:rsidRPr="00F73E58" w:rsidRDefault="00287728" w:rsidP="00287728">
      <w:pPr>
        <w:pStyle w:val="Heading2"/>
      </w:pPr>
      <w:bookmarkStart w:id="101" w:name="_Toc480818892"/>
      <w:r>
        <w:rPr>
          <w:rFonts w:hint="eastAsia"/>
        </w:rPr>
        <w:t>单倍型之间水稻品系表型比较</w:t>
      </w:r>
      <w:bookmarkEnd w:id="101"/>
    </w:p>
    <w:p w14:paraId="5E320D60" w14:textId="489ED700" w:rsidR="008C3FC9" w:rsidRDefault="00287728" w:rsidP="00302770">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64"/>
      </w:r>
      <w:r w:rsidR="00A27289">
        <w:rPr>
          <w:rStyle w:val="EndnoteReference"/>
        </w:rPr>
        <w:t>]</w:t>
      </w:r>
      <w:r w:rsidRPr="00287728">
        <w:rPr>
          <w:rFonts w:hint="eastAsia"/>
        </w:rPr>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5"/>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3F4C210F" w14:textId="080B5910" w:rsidR="0081460E" w:rsidRDefault="00433B70" w:rsidP="0081460E">
      <w:pPr>
        <w:pStyle w:val="Figurealignment"/>
      </w:pPr>
      <w:r>
        <w:drawing>
          <wp:inline distT="0" distB="0" distL="0" distR="0" wp14:anchorId="3D1C5AAA" wp14:editId="05E20262">
            <wp:extent cx="5361305" cy="4017010"/>
            <wp:effectExtent l="0" t="0" r="0" b="0"/>
            <wp:docPr id="39" name="Picture 39" descr="../小论文/中文文章/图片/figur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小论文/中文文章/图片/figure8.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1305" cy="401701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2" w:name="_Toc48081878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6A1893">
        <w:rPr>
          <w:noProof/>
        </w:rPr>
        <w:t>3</w:t>
      </w:r>
      <w:r w:rsidRPr="00F73E58">
        <w:fldChar w:fldCharType="end"/>
      </w:r>
      <w:r w:rsidR="0050425A">
        <w:rPr>
          <w:rFonts w:hint="eastAsia"/>
        </w:rPr>
        <w:t>单倍型水稻品系表型比较</w:t>
      </w:r>
      <w:r w:rsidRPr="004B3056">
        <w:rPr>
          <w:rFonts w:hint="eastAsia"/>
        </w:rPr>
        <w:t>图</w:t>
      </w:r>
      <w:bookmarkEnd w:id="102"/>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sidR="006A1893">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7FDC246C" w:rsidR="0081460E" w:rsidRPr="00F73E58" w:rsidRDefault="0050425A" w:rsidP="0050425A">
      <w:pPr>
        <w:pStyle w:val="-b"/>
      </w:pPr>
      <w:r w:rsidRPr="0050425A">
        <w:rPr>
          <w:rFonts w:eastAsia="SimSun" w:hint="eastAsia"/>
        </w:rPr>
        <w:t>注：渐变的颜色用来表示该点的水稻品系数量</w:t>
      </w:r>
      <w:r w:rsidR="009500D3">
        <w:rPr>
          <w:rFonts w:eastAsia="SimSun" w:hint="eastAsia"/>
        </w:rPr>
        <w:t>，</w:t>
      </w:r>
      <w:r w:rsidR="007C2CCF" w:rsidRPr="007C2CCF">
        <w:rPr>
          <w:rFonts w:eastAsia="SimSun" w:hint="eastAsia"/>
        </w:rPr>
        <w:t>(a)</w:t>
      </w:r>
      <w:r w:rsidR="007C2CCF" w:rsidRPr="007C2CCF">
        <w:rPr>
          <w:rFonts w:eastAsia="SimSun" w:hint="eastAsia"/>
        </w:rPr>
        <w:t>和</w:t>
      </w:r>
      <w:r w:rsidR="007C2CCF" w:rsidRPr="007C2CCF">
        <w:rPr>
          <w:rFonts w:eastAsia="SimSun" w:hint="eastAsia"/>
        </w:rPr>
        <w:t>(b)</w:t>
      </w:r>
      <w:r w:rsidR="007C2CCF" w:rsidRPr="007C2CCF">
        <w:rPr>
          <w:rFonts w:eastAsia="SimSun" w:hint="eastAsia"/>
        </w:rPr>
        <w:t>是</w:t>
      </w:r>
      <w:r w:rsidR="007C2CCF" w:rsidRPr="007C2CCF">
        <w:rPr>
          <w:rFonts w:eastAsia="SimSun" w:hint="eastAsia"/>
        </w:rPr>
        <w:t>OsMADS27</w:t>
      </w:r>
      <w:r w:rsidR="007C2CCF" w:rsidRPr="007C2CCF">
        <w:rPr>
          <w:rFonts w:eastAsia="SimSun" w:hint="eastAsia"/>
        </w:rPr>
        <w:t>上</w:t>
      </w:r>
      <w:r w:rsidR="007C2CCF" w:rsidRPr="007C2CCF">
        <w:rPr>
          <w:rFonts w:eastAsia="SimSun" w:hint="eastAsia"/>
        </w:rPr>
        <w:t>SNP 10222300448</w:t>
      </w:r>
      <w:r w:rsidR="007C2CCF" w:rsidRPr="007C2CCF">
        <w:rPr>
          <w:rFonts w:eastAsia="SimSun" w:hint="eastAsia"/>
        </w:rPr>
        <w:t>和不同品系中抽穗期和幼苗高度之间的关系</w:t>
      </w:r>
      <w:r w:rsidR="007C2CCF" w:rsidRPr="007C2CCF">
        <w:rPr>
          <w:rFonts w:eastAsia="SimSun" w:hint="eastAsia"/>
        </w:rPr>
        <w:t xml:space="preserve">, </w:t>
      </w:r>
      <w:r w:rsidR="007C2CCF" w:rsidRPr="007C2CCF">
        <w:rPr>
          <w:rFonts w:eastAsia="SimSun" w:hint="eastAsia"/>
        </w:rPr>
        <w:t>而</w:t>
      </w:r>
      <w:r w:rsidR="007C2CCF" w:rsidRPr="007C2CCF">
        <w:rPr>
          <w:rFonts w:eastAsia="SimSun" w:hint="eastAsia"/>
        </w:rPr>
        <w:t>(c)</w:t>
      </w:r>
      <w:r w:rsidR="007C2CCF" w:rsidRPr="007C2CCF">
        <w:rPr>
          <w:rFonts w:eastAsia="SimSun" w:hint="eastAsia"/>
        </w:rPr>
        <w:t>和</w:t>
      </w:r>
      <w:r w:rsidR="007C2CCF" w:rsidRPr="007C2CCF">
        <w:rPr>
          <w:rFonts w:eastAsia="SimSun" w:hint="eastAsia"/>
        </w:rPr>
        <w:t>(d)</w:t>
      </w:r>
      <w:r w:rsidR="007C2CCF" w:rsidRPr="007C2CCF">
        <w:rPr>
          <w:rFonts w:eastAsia="SimSun" w:hint="eastAsia"/>
        </w:rPr>
        <w:t>则是</w:t>
      </w:r>
      <w:r w:rsidR="007C2CCF" w:rsidRPr="007C2CCF">
        <w:rPr>
          <w:rFonts w:eastAsia="SimSun" w:hint="eastAsia"/>
        </w:rPr>
        <w:t>OsARF13</w:t>
      </w:r>
      <w:r w:rsidR="007C2CCF" w:rsidRPr="007C2CCF">
        <w:rPr>
          <w:rFonts w:eastAsia="SimSun" w:hint="eastAsia"/>
        </w:rPr>
        <w:t>上</w:t>
      </w:r>
      <w:r w:rsidR="007C2CCF" w:rsidRPr="007C2CCF">
        <w:rPr>
          <w:rFonts w:eastAsia="SimSun" w:hint="eastAsia"/>
        </w:rPr>
        <w:t>SNP 10435331023</w:t>
      </w:r>
      <w:r w:rsidR="007C2CCF" w:rsidRPr="007C2CCF">
        <w:rPr>
          <w:rFonts w:eastAsia="SimSun" w:hint="eastAsia"/>
        </w:rPr>
        <w:t>和不同品系中幼苗高度和种子育性之间的关系</w:t>
      </w:r>
    </w:p>
    <w:p w14:paraId="413809F2" w14:textId="77777777" w:rsidR="00BD2EF6" w:rsidRPr="00F73E58" w:rsidRDefault="00BD2EF6" w:rsidP="006F13B3"/>
    <w:p w14:paraId="1DE25C3D" w14:textId="64F9D5E6" w:rsidR="009811B0" w:rsidRPr="00F73E58" w:rsidRDefault="004B3056" w:rsidP="006F13B3">
      <w:r>
        <w:rPr>
          <w:rFonts w:hint="eastAsia"/>
        </w:rPr>
        <w:lastRenderedPageBreak/>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3" w:name="_Toc480818893"/>
      <w:r>
        <w:rPr>
          <w:rFonts w:hint="eastAsia"/>
        </w:rPr>
        <w:t>本章小节</w:t>
      </w:r>
      <w:bookmarkEnd w:id="103"/>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46"/>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4" w:name="_Toc480818894"/>
      <w:r>
        <w:rPr>
          <w:rFonts w:hint="eastAsia"/>
        </w:rPr>
        <w:lastRenderedPageBreak/>
        <w:t>总结和展望</w:t>
      </w:r>
      <w:bookmarkEnd w:id="104"/>
    </w:p>
    <w:p w14:paraId="4659F71B" w14:textId="3B59FCF5" w:rsidR="00BD2EF6" w:rsidRDefault="000E790D" w:rsidP="006F13B3">
      <w:pPr>
        <w:pStyle w:val="Heading2"/>
      </w:pPr>
      <w:bookmarkStart w:id="105" w:name="_Toc480818895"/>
      <w:r>
        <w:rPr>
          <w:rFonts w:hint="eastAsia"/>
        </w:rPr>
        <w:t>总结</w:t>
      </w:r>
      <w:bookmarkEnd w:id="105"/>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频率分布不同，并且没有相关性，说明两者之间个位点选择压力不同，暗示了两者之间的作用机理的不同；而保守</w:t>
      </w:r>
      <w:r>
        <w:rPr>
          <w:rFonts w:hint="eastAsia"/>
        </w:rPr>
        <w:t>miRNA</w:t>
      </w:r>
      <w:r>
        <w:rPr>
          <w:rFonts w:hint="eastAsia"/>
        </w:rPr>
        <w:t>和其靶基因结合位点上各位点的</w:t>
      </w:r>
      <w:r>
        <w:rPr>
          <w:rFonts w:hint="eastAsia"/>
        </w:rPr>
        <w:lastRenderedPageBreak/>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6" w:name="_Toc480818896"/>
      <w:r>
        <w:rPr>
          <w:rFonts w:hint="eastAsia"/>
        </w:rPr>
        <w:t>展望</w:t>
      </w:r>
      <w:bookmarkEnd w:id="106"/>
    </w:p>
    <w:p w14:paraId="08F4867A" w14:textId="5CFB97DD" w:rsidR="006D2528" w:rsidRDefault="00E12455" w:rsidP="00302770">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4AA4FBBB" w14:textId="51347DE7" w:rsidR="00F85056" w:rsidRDefault="006D2528" w:rsidP="00BB6031">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w:t>
      </w:r>
      <w:r>
        <w:rPr>
          <w:rFonts w:hint="eastAsia"/>
        </w:rPr>
        <w:lastRenderedPageBreak/>
        <w:t>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68070C16" w14:textId="77777777" w:rsidR="00F85056" w:rsidRDefault="00F85056" w:rsidP="00FC0B5E">
      <w:pPr>
        <w:pStyle w:val="ABTSTRACT"/>
        <w:rPr>
          <w:rFonts w:eastAsia="SimSun"/>
        </w:rPr>
      </w:pPr>
    </w:p>
    <w:p w14:paraId="6FBE0643" w14:textId="77777777" w:rsidR="00F85056" w:rsidRPr="00F73E58" w:rsidRDefault="00F85056" w:rsidP="00FC0B5E">
      <w:pPr>
        <w:pStyle w:val="ABTSTRACT"/>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7" w:name="_Toc85561543"/>
      <w:bookmarkStart w:id="108" w:name="_Toc85901095"/>
      <w:bookmarkStart w:id="109" w:name="_Toc251145375"/>
      <w:bookmarkStart w:id="110" w:name="_Toc251145539"/>
      <w:bookmarkStart w:id="111" w:name="_Toc251590731"/>
      <w:bookmarkStart w:id="112" w:name="_Toc480818897"/>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3" w:name="_Toc85561544"/>
      <w:bookmarkStart w:id="114" w:name="_Toc85901096"/>
      <w:bookmarkStart w:id="115" w:name="_Toc251145376"/>
      <w:bookmarkStart w:id="116" w:name="_Toc251145540"/>
      <w:bookmarkStart w:id="117" w:name="_Toc251590732"/>
      <w:bookmarkEnd w:id="107"/>
      <w:bookmarkEnd w:id="108"/>
      <w:bookmarkEnd w:id="109"/>
      <w:bookmarkEnd w:id="110"/>
      <w:bookmarkEnd w:id="111"/>
      <w:bookmarkEnd w:id="112"/>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8" w:name="_Toc480818898"/>
      <w:r w:rsidRPr="00E53B08">
        <w:rPr>
          <w:rFonts w:ascii="Times New Roman" w:hAnsi="Times New Roman" w:cs="Times New Roman"/>
        </w:rPr>
        <w:t>附录</w:t>
      </w:r>
      <w:r w:rsidRPr="00E53B08">
        <w:rPr>
          <w:rFonts w:ascii="Times New Roman" w:hAnsi="Times New Roman" w:cs="Times New Roman"/>
        </w:rPr>
        <w:t>1</w:t>
      </w:r>
      <w:bookmarkEnd w:id="113"/>
      <w:bookmarkEnd w:id="114"/>
      <w:bookmarkEnd w:id="115"/>
      <w:bookmarkEnd w:id="116"/>
      <w:bookmarkEnd w:id="117"/>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8"/>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19" w:name="_Toc480818899"/>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19"/>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68F5D458" w14:textId="493B08F0" w:rsidR="00694013" w:rsidRPr="002F5E81" w:rsidRDefault="00694013" w:rsidP="002F5E81">
      <w:pPr>
        <w:rPr>
          <w:sz w:val="20"/>
        </w:rPr>
      </w:pPr>
      <w:r w:rsidRPr="002F5E81">
        <w:rPr>
          <w:sz w:val="20"/>
        </w:rPr>
        <w:t xml:space="preserve">* MaMiRNA: mature miRNA, </w:t>
      </w:r>
      <w:r w:rsidRPr="002F5E81">
        <w:rPr>
          <w:rFonts w:hint="eastAsia"/>
          <w:sz w:val="20"/>
        </w:rPr>
        <w:t>成熟</w:t>
      </w:r>
      <w:r w:rsidRPr="002F5E81">
        <w:rPr>
          <w:rFonts w:hint="eastAsia"/>
          <w:sz w:val="20"/>
        </w:rPr>
        <w:t>miRNA</w:t>
      </w:r>
    </w:p>
    <w:p w14:paraId="5EFC460F" w14:textId="0F76C0CA" w:rsidR="00576A5B" w:rsidRPr="002F5E81" w:rsidRDefault="00694013" w:rsidP="006F13B3">
      <w:pPr>
        <w:rPr>
          <w:sz w:val="20"/>
        </w:rPr>
      </w:pPr>
      <w:r w:rsidRPr="002F5E81">
        <w:rPr>
          <w:sz w:val="20"/>
        </w:rPr>
        <w:t>**</w:t>
      </w:r>
      <w:r w:rsidR="006768AD" w:rsidRPr="002F5E81">
        <w:rPr>
          <w:sz w:val="20"/>
        </w:rPr>
        <w:t xml:space="preserve">Position: </w:t>
      </w:r>
      <w:r w:rsidR="006768AD" w:rsidRPr="002F5E81">
        <w:rPr>
          <w:rFonts w:hint="eastAsia"/>
          <w:sz w:val="20"/>
        </w:rPr>
        <w:t>SNP</w:t>
      </w:r>
      <w:r w:rsidR="006768AD" w:rsidRPr="002F5E81">
        <w:rPr>
          <w:rFonts w:hint="eastAsia"/>
          <w:sz w:val="20"/>
        </w:rPr>
        <w:t>在参考基因组上的坐标</w:t>
      </w:r>
    </w:p>
    <w:p w14:paraId="7896DF53" w14:textId="59CEADFE" w:rsidR="006768AD" w:rsidRPr="002F5E81" w:rsidRDefault="006768AD" w:rsidP="006F13B3">
      <w:pPr>
        <w:rPr>
          <w:sz w:val="20"/>
        </w:rPr>
      </w:pPr>
      <w:r w:rsidRPr="002F5E81">
        <w:rPr>
          <w:sz w:val="20"/>
        </w:rPr>
        <w:t>*</w:t>
      </w:r>
      <w:r w:rsidR="00694013" w:rsidRPr="002F5E81">
        <w:rPr>
          <w:sz w:val="20"/>
        </w:rPr>
        <w:t>*</w:t>
      </w:r>
      <w:r w:rsidRPr="002F5E81">
        <w:rPr>
          <w:sz w:val="20"/>
        </w:rPr>
        <w:t>*Rela pos: relative position</w:t>
      </w:r>
      <w:r w:rsidRPr="002F5E81">
        <w:rPr>
          <w:rFonts w:hint="eastAsia"/>
          <w:sz w:val="20"/>
        </w:rPr>
        <w:t>，也就是</w:t>
      </w:r>
      <w:r w:rsidRPr="002F5E81">
        <w:rPr>
          <w:rFonts w:hint="eastAsia"/>
          <w:sz w:val="20"/>
        </w:rPr>
        <w:t>SNP</w:t>
      </w:r>
      <w:r w:rsidRPr="002F5E81">
        <w:rPr>
          <w:rFonts w:hint="eastAsia"/>
          <w:sz w:val="20"/>
        </w:rPr>
        <w:t>在成熟</w:t>
      </w:r>
      <w:r w:rsidRPr="002F5E81">
        <w:rPr>
          <w:rFonts w:hint="eastAsia"/>
          <w:sz w:val="20"/>
        </w:rPr>
        <w:t>miRNA</w:t>
      </w:r>
      <w:r w:rsidRPr="002F5E81">
        <w:rPr>
          <w:rFonts w:hint="eastAsia"/>
          <w:sz w:val="20"/>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0" w:name="_Toc480818900"/>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0"/>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1" w:name="_Toc480818901"/>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1"/>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371"/>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2E3E0C" w:rsidRDefault="003B1100" w:rsidP="006F13B3">
            <w:pPr>
              <w:pStyle w:val="Table"/>
              <w:rPr>
                <w:sz w:val="21"/>
              </w:rPr>
            </w:pPr>
            <w:r w:rsidRPr="002E3E0C">
              <w:rPr>
                <w:sz w:val="21"/>
              </w:rPr>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24A804CA" w14:textId="77777777" w:rsidR="003B1100" w:rsidRPr="002E3E0C" w:rsidRDefault="003B1100" w:rsidP="006F13B3">
            <w:pPr>
              <w:pStyle w:val="Table"/>
              <w:rPr>
                <w:sz w:val="21"/>
              </w:rPr>
            </w:pPr>
            <w:r w:rsidRPr="002E3E0C">
              <w:rPr>
                <w:sz w:val="21"/>
              </w:rPr>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2E3E0C" w:rsidRDefault="003B1100" w:rsidP="006F13B3">
            <w:pPr>
              <w:pStyle w:val="Table"/>
              <w:rPr>
                <w:sz w:val="21"/>
              </w:rPr>
            </w:pPr>
            <w:r w:rsidRPr="002E3E0C">
              <w:rPr>
                <w:sz w:val="21"/>
              </w:rPr>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E75031" w14:textId="77777777" w:rsidR="003B1100" w:rsidRPr="002E3E0C" w:rsidRDefault="003B1100" w:rsidP="006F13B3">
            <w:pPr>
              <w:pStyle w:val="Table"/>
              <w:rPr>
                <w:sz w:val="21"/>
              </w:rPr>
            </w:pPr>
            <w:r w:rsidRPr="002E3E0C">
              <w:rPr>
                <w:sz w:val="21"/>
              </w:rPr>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2E3E0C" w:rsidRDefault="003B1100" w:rsidP="006F13B3">
            <w:pPr>
              <w:pStyle w:val="Table"/>
              <w:rPr>
                <w:sz w:val="21"/>
              </w:rPr>
            </w:pPr>
            <w:r w:rsidRPr="002E3E0C">
              <w:rPr>
                <w:sz w:val="21"/>
              </w:rPr>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45C88F" w14:textId="77777777" w:rsidR="003B1100" w:rsidRPr="002E3E0C" w:rsidRDefault="003B1100" w:rsidP="006F13B3">
            <w:pPr>
              <w:pStyle w:val="Table"/>
              <w:rPr>
                <w:sz w:val="21"/>
              </w:rPr>
            </w:pPr>
            <w:r w:rsidRPr="002E3E0C">
              <w:rPr>
                <w:sz w:val="21"/>
              </w:rPr>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2E3E0C" w:rsidRDefault="003B1100" w:rsidP="006F13B3">
            <w:pPr>
              <w:pStyle w:val="Table"/>
              <w:rPr>
                <w:sz w:val="21"/>
              </w:rPr>
            </w:pPr>
            <w:r w:rsidRPr="002E3E0C">
              <w:rPr>
                <w:sz w:val="21"/>
              </w:rPr>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5E9801D8" w14:textId="77777777" w:rsidR="003B1100" w:rsidRPr="002E3E0C" w:rsidRDefault="003B1100" w:rsidP="006F13B3">
            <w:pPr>
              <w:pStyle w:val="Table"/>
              <w:rPr>
                <w:sz w:val="21"/>
              </w:rPr>
            </w:pPr>
            <w:r w:rsidRPr="002E3E0C">
              <w:rPr>
                <w:sz w:val="21"/>
              </w:rPr>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2E3E0C" w:rsidRDefault="003B1100" w:rsidP="006F13B3">
            <w:pPr>
              <w:pStyle w:val="Table"/>
              <w:rPr>
                <w:sz w:val="21"/>
              </w:rPr>
            </w:pPr>
            <w:r w:rsidRPr="002E3E0C">
              <w:rPr>
                <w:sz w:val="21"/>
              </w:rPr>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7BBE8048" w14:textId="77777777" w:rsidR="003B1100" w:rsidRPr="002E3E0C" w:rsidRDefault="003B1100" w:rsidP="006F13B3">
            <w:pPr>
              <w:pStyle w:val="Table"/>
              <w:rPr>
                <w:sz w:val="21"/>
              </w:rPr>
            </w:pPr>
            <w:r w:rsidRPr="002E3E0C">
              <w:rPr>
                <w:sz w:val="21"/>
              </w:rPr>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2E3E0C" w:rsidRDefault="003B1100" w:rsidP="006F13B3">
            <w:pPr>
              <w:pStyle w:val="Table"/>
              <w:rPr>
                <w:sz w:val="21"/>
              </w:rPr>
            </w:pPr>
            <w:r w:rsidRPr="002E3E0C">
              <w:rPr>
                <w:sz w:val="21"/>
              </w:rPr>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7E12056" w14:textId="77777777" w:rsidR="003B1100" w:rsidRPr="002E3E0C" w:rsidRDefault="003B1100" w:rsidP="006F13B3">
            <w:pPr>
              <w:pStyle w:val="Table"/>
              <w:rPr>
                <w:sz w:val="21"/>
              </w:rPr>
            </w:pPr>
            <w:r w:rsidRPr="002E3E0C">
              <w:rPr>
                <w:sz w:val="21"/>
              </w:rPr>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2E3E0C" w:rsidRDefault="003B1100" w:rsidP="006F13B3">
            <w:pPr>
              <w:pStyle w:val="Table"/>
              <w:rPr>
                <w:sz w:val="21"/>
              </w:rPr>
            </w:pPr>
            <w:r w:rsidRPr="002E3E0C">
              <w:rPr>
                <w:sz w:val="21"/>
              </w:rPr>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31997DE" w14:textId="77777777" w:rsidR="003B1100" w:rsidRPr="002E3E0C" w:rsidRDefault="003B1100" w:rsidP="006F13B3">
            <w:pPr>
              <w:pStyle w:val="Table"/>
              <w:rPr>
                <w:sz w:val="21"/>
              </w:rPr>
            </w:pPr>
            <w:r w:rsidRPr="002E3E0C">
              <w:rPr>
                <w:sz w:val="21"/>
              </w:rPr>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2E3E0C" w:rsidRDefault="003B1100" w:rsidP="006F13B3">
            <w:pPr>
              <w:pStyle w:val="Table"/>
              <w:rPr>
                <w:sz w:val="21"/>
              </w:rPr>
            </w:pPr>
            <w:r w:rsidRPr="002E3E0C">
              <w:rPr>
                <w:sz w:val="21"/>
              </w:rPr>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2E3E0C" w:rsidRDefault="003B1100" w:rsidP="006F13B3">
            <w:pPr>
              <w:pStyle w:val="Table"/>
              <w:rPr>
                <w:sz w:val="21"/>
              </w:rPr>
            </w:pPr>
            <w:r w:rsidRPr="002E3E0C">
              <w:rPr>
                <w:sz w:val="21"/>
              </w:rPr>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2E3E0C" w:rsidRDefault="003B1100" w:rsidP="006F13B3">
            <w:pPr>
              <w:pStyle w:val="Table"/>
              <w:rPr>
                <w:sz w:val="21"/>
              </w:rPr>
            </w:pPr>
            <w:r w:rsidRPr="002E3E0C">
              <w:rPr>
                <w:sz w:val="21"/>
              </w:rPr>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22" w:name="_Toc85561546"/>
      <w:bookmarkStart w:id="123" w:name="_Toc85901098"/>
      <w:bookmarkStart w:id="124" w:name="_Toc251145378"/>
      <w:bookmarkStart w:id="125" w:name="_Toc251145542"/>
      <w:bookmarkStart w:id="126" w:name="_Toc251590734"/>
      <w:bookmarkStart w:id="127" w:name="_Toc480818902"/>
      <w:r w:rsidRPr="00F73E58">
        <w:lastRenderedPageBreak/>
        <w:t>攻读硕</w:t>
      </w:r>
      <w:r w:rsidR="006747B3" w:rsidRPr="00F73E58">
        <w:t>士学位期间已发表或录用的论文</w:t>
      </w:r>
      <w:bookmarkEnd w:id="122"/>
      <w:bookmarkEnd w:id="123"/>
      <w:bookmarkEnd w:id="124"/>
      <w:bookmarkEnd w:id="125"/>
      <w:bookmarkEnd w:id="126"/>
      <w:bookmarkEnd w:id="127"/>
    </w:p>
    <w:p w14:paraId="09A085EA" w14:textId="77777777" w:rsidR="00B175BB" w:rsidRPr="00F73E58" w:rsidRDefault="00B175BB" w:rsidP="006F13B3"/>
    <w:p w14:paraId="6E3E13B8" w14:textId="77777777" w:rsidR="006747B3" w:rsidRPr="00F73E58" w:rsidRDefault="006747B3" w:rsidP="006F13B3">
      <w:pPr>
        <w:pStyle w:val="a5"/>
      </w:pPr>
    </w:p>
    <w:p w14:paraId="0E7D3EEB" w14:textId="5AA0732A" w:rsidR="00091B72" w:rsidRPr="00D745A6" w:rsidRDefault="006747B3" w:rsidP="00D745A6">
      <w:pPr>
        <w:pStyle w:val="a5"/>
      </w:pPr>
      <w:r w:rsidRPr="00F73E58">
        <w:t xml:space="preserve">[1] </w:t>
      </w:r>
      <w:r w:rsidR="00885857">
        <w:rPr>
          <w:rFonts w:hint="eastAsia"/>
        </w:rPr>
        <w:t>第一作者</w:t>
      </w:r>
      <w:r w:rsidRPr="00F73E58">
        <w:t xml:space="preserve">. </w:t>
      </w:r>
      <w:r w:rsidR="009B2F3F" w:rsidRPr="00E05BA2">
        <w:rPr>
          <w:rFonts w:hint="eastAsia"/>
        </w:rPr>
        <w:t>水稻中介导基因沉默相关</w:t>
      </w:r>
      <w:r w:rsidR="009B2F3F" w:rsidRPr="00E05BA2">
        <w:rPr>
          <w:rFonts w:hint="eastAsia"/>
        </w:rPr>
        <w:t>microRNA</w:t>
      </w:r>
      <w:r w:rsidR="009B2F3F" w:rsidRPr="00E05BA2">
        <w:rPr>
          <w:rFonts w:hint="eastAsia"/>
        </w:rPr>
        <w:t>的</w:t>
      </w:r>
      <w:r w:rsidR="009B2F3F" w:rsidRPr="00E05BA2">
        <w:rPr>
          <w:rFonts w:hint="eastAsia"/>
        </w:rPr>
        <w:t>SNP</w:t>
      </w:r>
      <w:r w:rsidR="009B2F3F" w:rsidRPr="00E05BA2">
        <w:rPr>
          <w:rFonts w:hint="eastAsia"/>
        </w:rPr>
        <w:t>分析</w:t>
      </w:r>
      <w:r w:rsidR="009B2F3F">
        <w:t>.</w:t>
      </w:r>
      <w:r w:rsidR="009B2F3F" w:rsidRPr="00F73E58">
        <w:t xml:space="preserve"> </w:t>
      </w:r>
      <w:r w:rsidR="009B2F3F">
        <w:rPr>
          <w:rFonts w:hint="eastAsia"/>
        </w:rPr>
        <w:t>《</w:t>
      </w:r>
      <w:r w:rsidR="009B2F3F">
        <w:rPr>
          <w:rFonts w:hint="eastAsia"/>
        </w:rPr>
        <w:t>基因组学与应用生物学</w:t>
      </w:r>
      <w:r w:rsidR="009B2F3F">
        <w:rPr>
          <w:rFonts w:hint="eastAsia"/>
        </w:rPr>
        <w:t>》</w:t>
      </w:r>
      <w:bookmarkStart w:id="128" w:name="_GoBack"/>
      <w:bookmarkEnd w:id="128"/>
      <w:r w:rsidR="00D745A6">
        <w:t>（</w:t>
      </w:r>
      <w:r w:rsidR="006A1893">
        <w:rPr>
          <w:rFonts w:hint="eastAsia"/>
        </w:rPr>
        <w:t>已接收</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47"/>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288AD" w14:textId="77777777" w:rsidR="00DE2BDD" w:rsidRDefault="00DE2BDD" w:rsidP="006F13B3"/>
  </w:endnote>
  <w:endnote w:type="continuationSeparator" w:id="0">
    <w:p w14:paraId="66E461EB" w14:textId="77777777" w:rsidR="00DE2BDD" w:rsidRDefault="00DE2BDD" w:rsidP="006F13B3"/>
  </w:endnote>
  <w:endnote w:type="continuationNotice" w:id="1">
    <w:p w14:paraId="637F6DF5" w14:textId="77777777" w:rsidR="00DE2BDD" w:rsidRDefault="00DE2BDD">
      <w:pPr>
        <w:spacing w:line="240" w:lineRule="auto"/>
      </w:pPr>
    </w:p>
  </w:endnote>
  <w:endnote w:id="2">
    <w:p w14:paraId="2E37D3F3" w14:textId="0104BE50" w:rsidR="00C23D7A" w:rsidRPr="00386646" w:rsidRDefault="00C23D7A"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C23D7A" w:rsidRDefault="00C23D7A"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C23D7A" w:rsidRDefault="00C23D7A"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C23D7A" w:rsidRDefault="00C23D7A"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C23D7A" w:rsidRDefault="00C23D7A"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C23D7A" w:rsidRDefault="00C23D7A"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C23D7A" w:rsidRPr="0019777E" w:rsidRDefault="00C23D7A"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C23D7A" w:rsidRPr="00DD07D7" w:rsidRDefault="00C23D7A"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C23D7A" w:rsidRPr="00997D75" w:rsidRDefault="00C23D7A"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C23D7A" w:rsidRDefault="00C23D7A"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C23D7A" w:rsidRDefault="00C23D7A"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C23D7A" w:rsidRDefault="00C23D7A"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C23D7A" w:rsidRDefault="00C23D7A"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C23D7A" w:rsidRDefault="00C23D7A"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C23D7A" w:rsidRDefault="00C23D7A"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C23D7A" w:rsidRDefault="00C23D7A"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C23D7A" w:rsidRPr="000D2BC6" w:rsidRDefault="00C23D7A"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0A182F98" w14:textId="63333A1F" w:rsidR="00C23D7A" w:rsidRDefault="00C23D7A" w:rsidP="002E3E0C">
      <w:pPr>
        <w:pStyle w:val="EndnoteText"/>
        <w:ind w:firstLine="0"/>
      </w:pPr>
      <w:r>
        <w:t>[</w:t>
      </w:r>
      <w:r w:rsidRPr="002E3E0C">
        <w:endnoteRef/>
      </w:r>
      <w:r>
        <w:t>] M.W. Jones-Rhoades, D.P. Bartel, B. Bartel, MicroRNAs and their regulatory roles in plants, Annu. Rev. Plant Biol., 57 (2006), pp. 19–53</w:t>
      </w:r>
    </w:p>
  </w:endnote>
  <w:endnote w:id="20">
    <w:p w14:paraId="143267DC" w14:textId="20A666E9" w:rsidR="00C23D7A" w:rsidRPr="00436094" w:rsidRDefault="00C23D7A"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1">
    <w:p w14:paraId="29A596AA" w14:textId="5D64ADD0" w:rsidR="00C23D7A" w:rsidRPr="00EB2864" w:rsidRDefault="00C23D7A"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2">
    <w:p w14:paraId="7983E137" w14:textId="12915DDE" w:rsidR="00C23D7A" w:rsidRDefault="00C23D7A" w:rsidP="00C8777F">
      <w:pPr>
        <w:pStyle w:val="EndnoteText"/>
        <w:ind w:firstLine="0"/>
      </w:pPr>
      <w:r w:rsidRPr="00C8777F">
        <w:t>[</w:t>
      </w:r>
      <w:r w:rsidRPr="00C8777F">
        <w:endnoteRef/>
      </w:r>
      <w:r w:rsidRPr="00C8777F">
        <w:t>]</w:t>
      </w:r>
      <w:r>
        <w:t xml:space="preserve"> Cuperus</w:t>
      </w:r>
      <w:r w:rsidRPr="00E75590">
        <w:t xml:space="preserve"> J.T</w:t>
      </w:r>
      <w:r>
        <w:t>., Fahlgren N., and Carrington</w:t>
      </w:r>
      <w:r w:rsidRPr="00E75590">
        <w:t xml:space="preserve"> J.C. Evolution and Functional Diversification of MIRNA Genes. Plant Cell:</w:t>
      </w:r>
      <w:r>
        <w:t xml:space="preserve"> 2011</w:t>
      </w:r>
      <w:r w:rsidRPr="00E75590">
        <w:t xml:space="preserve"> tpc.110.082784. </w:t>
      </w:r>
    </w:p>
  </w:endnote>
  <w:endnote w:id="23">
    <w:p w14:paraId="1795CF0C" w14:textId="27AB3A8D" w:rsidR="00C23D7A" w:rsidRPr="007C6777" w:rsidRDefault="00C23D7A"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4">
    <w:p w14:paraId="7FBE550C" w14:textId="520C689C" w:rsidR="00C23D7A" w:rsidRDefault="00C23D7A"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5">
    <w:p w14:paraId="0D13A494" w14:textId="07EC04EA" w:rsidR="00C23D7A" w:rsidRDefault="00C23D7A"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6">
    <w:p w14:paraId="38E5C334" w14:textId="36B04267" w:rsidR="00C23D7A" w:rsidRDefault="00C23D7A"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7">
    <w:p w14:paraId="3C1121F9" w14:textId="49A78D9B" w:rsidR="00C23D7A" w:rsidRDefault="00C23D7A" w:rsidP="002E3E0C">
      <w:pPr>
        <w:pStyle w:val="EndnoteText"/>
        <w:ind w:firstLine="0"/>
      </w:pPr>
      <w:r>
        <w:t>[</w:t>
      </w:r>
      <w:r w:rsidRPr="002E3E0C">
        <w:endnoteRef/>
      </w:r>
      <w:r>
        <w:t>] Wickham H.,</w:t>
      </w:r>
      <w:r w:rsidRPr="00361535">
        <w:t xml:space="preserve"> ggplot2: Elegant Graphics for Data Analysis. Springer-Verlag New York, 2009.</w:t>
      </w:r>
    </w:p>
  </w:endnote>
  <w:endnote w:id="28">
    <w:p w14:paraId="25D40CE7" w14:textId="48F6072A" w:rsidR="00C23D7A" w:rsidRDefault="00C23D7A"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9">
    <w:p w14:paraId="77A567E7" w14:textId="088C5F6D" w:rsidR="00C23D7A" w:rsidRDefault="00C23D7A"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30">
    <w:p w14:paraId="1B766E36" w14:textId="479D5FE9" w:rsidR="00C23D7A" w:rsidRDefault="00C23D7A"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31">
    <w:p w14:paraId="49DEAF24" w14:textId="7D400717" w:rsidR="00C23D7A" w:rsidRDefault="00C23D7A"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2">
    <w:p w14:paraId="59B42123" w14:textId="15AC1C29" w:rsidR="00C23D7A" w:rsidRDefault="00C23D7A"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3">
    <w:p w14:paraId="26D9987A" w14:textId="331F8F3C" w:rsidR="00C23D7A" w:rsidRDefault="00C23D7A"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4">
    <w:p w14:paraId="5840AE2E" w14:textId="5263F4DC" w:rsidR="00C23D7A" w:rsidRDefault="00C23D7A"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5">
    <w:p w14:paraId="39E77664" w14:textId="6C756972" w:rsidR="00C23D7A" w:rsidRDefault="00C23D7A"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6">
    <w:p w14:paraId="16AC6EF4" w14:textId="3F97ADA2" w:rsidR="00C23D7A" w:rsidRDefault="00C23D7A"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7">
    <w:p w14:paraId="18FD39CE" w14:textId="4F70ABA4" w:rsidR="00C23D7A" w:rsidRDefault="00C23D7A"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8">
    <w:p w14:paraId="441036D0" w14:textId="29259035" w:rsidR="00C23D7A" w:rsidRDefault="00C23D7A"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9">
    <w:p w14:paraId="7B5933EE" w14:textId="7FF8EB9F" w:rsidR="00C23D7A" w:rsidRDefault="00C23D7A"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40">
    <w:p w14:paraId="7CBE7507" w14:textId="031D57FE" w:rsidR="00C23D7A" w:rsidRDefault="00C23D7A"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41">
    <w:p w14:paraId="03250C31" w14:textId="77777777" w:rsidR="00C23D7A" w:rsidRDefault="00C23D7A" w:rsidP="00EA1975">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2">
    <w:p w14:paraId="450C50A0" w14:textId="049A567C" w:rsidR="00C23D7A" w:rsidRDefault="00C23D7A"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3">
    <w:p w14:paraId="475495D2" w14:textId="61F41D4C" w:rsidR="00C23D7A" w:rsidRDefault="00C23D7A"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4">
    <w:p w14:paraId="2C029476" w14:textId="56C4268F" w:rsidR="00C23D7A" w:rsidRDefault="00C23D7A"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5">
    <w:p w14:paraId="0F3CE802" w14:textId="77777777" w:rsidR="00C23D7A" w:rsidRDefault="00C23D7A" w:rsidP="000C617E">
      <w:pPr>
        <w:pStyle w:val="EndnoteText"/>
        <w:ind w:firstLine="0"/>
      </w:pPr>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p>
  </w:endnote>
  <w:endnote w:id="46">
    <w:p w14:paraId="2E9D5BFC" w14:textId="77777777" w:rsidR="00C23D7A" w:rsidRDefault="00C23D7A" w:rsidP="000C617E">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7">
    <w:p w14:paraId="1BD32ACA" w14:textId="77777777" w:rsidR="00C23D7A" w:rsidRDefault="00C23D7A" w:rsidP="00040D66">
      <w:pPr>
        <w:pStyle w:val="EndnoteText"/>
        <w:ind w:firstLine="0"/>
      </w:pPr>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p>
  </w:endnote>
  <w:endnote w:id="48">
    <w:p w14:paraId="6002FE78" w14:textId="6BEC305C" w:rsidR="00C23D7A" w:rsidRDefault="00C23D7A"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49">
    <w:p w14:paraId="1A9BB8A9" w14:textId="5738FC15" w:rsidR="00C23D7A" w:rsidRDefault="00C23D7A"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50">
    <w:p w14:paraId="401853F7" w14:textId="655540F1" w:rsidR="00C23D7A" w:rsidRDefault="00C23D7A"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51">
    <w:p w14:paraId="487CB1B0" w14:textId="75238DC3" w:rsidR="00C23D7A" w:rsidRDefault="00C23D7A"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2">
    <w:p w14:paraId="74C40364" w14:textId="00C1A8E0" w:rsidR="00C23D7A" w:rsidRDefault="00C23D7A"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3">
    <w:p w14:paraId="3F8F91CD" w14:textId="4179C0C2" w:rsidR="00C23D7A" w:rsidRDefault="00C23D7A"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4">
    <w:p w14:paraId="1088457F" w14:textId="3CC92B9A" w:rsidR="00C23D7A" w:rsidRDefault="00C23D7A"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5">
    <w:p w14:paraId="672CB943" w14:textId="55DBEAF2" w:rsidR="00C23D7A" w:rsidRDefault="00C23D7A"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6">
    <w:p w14:paraId="5BC782E0" w14:textId="1E1DE375" w:rsidR="00C23D7A" w:rsidRDefault="00C23D7A"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57">
    <w:p w14:paraId="73A0F86F" w14:textId="0B56EADE" w:rsidR="00C23D7A" w:rsidRDefault="00C23D7A"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C23D7A" w:rsidRDefault="00C23D7A" w:rsidP="00C8777F">
      <w:pPr>
        <w:pStyle w:val="EndnoteText"/>
        <w:ind w:firstLine="0"/>
      </w:pPr>
      <w:r>
        <w:t>31:3429–3431</w:t>
      </w:r>
    </w:p>
  </w:endnote>
  <w:endnote w:id="58">
    <w:p w14:paraId="3FE29A64" w14:textId="0462DFD8" w:rsidR="00C23D7A" w:rsidRDefault="00C23D7A"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9">
    <w:p w14:paraId="47EB4487" w14:textId="7B23E78D" w:rsidR="00C23D7A" w:rsidRDefault="00C23D7A"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60">
    <w:p w14:paraId="0A892897" w14:textId="28120AA3" w:rsidR="00C23D7A" w:rsidRDefault="00C23D7A" w:rsidP="009911B9">
      <w:pPr>
        <w:pStyle w:val="EndnoteText"/>
        <w:ind w:firstLine="0"/>
      </w:pPr>
      <w:r>
        <w:t>[</w:t>
      </w:r>
      <w:r w:rsidRPr="009911B9">
        <w:endnoteRef/>
      </w:r>
      <w:r>
        <w:t xml:space="preserve">] </w:t>
      </w:r>
      <w:r w:rsidRPr="009911B9">
        <w:t xml:space="preserve">Kim S.G., Kim S.T., Wang Y., </w:t>
      </w:r>
      <w:r w:rsidRPr="009911B9">
        <w:rPr>
          <w:i/>
        </w:rPr>
        <w:t>et al.</w:t>
      </w:r>
      <w:r w:rsidRPr="009911B9">
        <w:t>, Overexpression of rice isoflavone reductase-like gene (OsIRL) confers tolerance to reactive oxygen species. Physiol Plant, 138,</w:t>
      </w:r>
      <w:r>
        <w:t xml:space="preserve"> 2010,</w:t>
      </w:r>
      <w:r w:rsidRPr="009911B9">
        <w:t xml:space="preserve"> pp. 1–9</w:t>
      </w:r>
    </w:p>
  </w:endnote>
  <w:endnote w:id="61">
    <w:p w14:paraId="39224E11" w14:textId="396B40E7" w:rsidR="00C23D7A" w:rsidRDefault="00C23D7A" w:rsidP="009911B9">
      <w:pPr>
        <w:pStyle w:val="EndnoteText"/>
        <w:ind w:firstLine="0"/>
      </w:pPr>
      <w:r>
        <w:t>[</w:t>
      </w:r>
      <w:r w:rsidRPr="009911B9">
        <w:endnoteRef/>
      </w:r>
      <w:r>
        <w:t xml:space="preserve">] </w:t>
      </w:r>
      <w:r w:rsidRPr="009911B9">
        <w:t xml:space="preserve">Kim S.T., Kyu S.C., Kim S.G., </w:t>
      </w:r>
      <w:r w:rsidRPr="009911B9">
        <w:rPr>
          <w:i/>
        </w:rPr>
        <w:t>et al.</w:t>
      </w:r>
      <w:r>
        <w:t>,</w:t>
      </w:r>
      <w:r w:rsidRPr="009911B9">
        <w:t xml:space="preserve"> A rice isoflavone reductase-like gene, OsIRL, is induced by rice blast fungal elicitor. Mol Cell, 16,</w:t>
      </w:r>
      <w:r>
        <w:t xml:space="preserve"> 2003</w:t>
      </w:r>
      <w:r w:rsidRPr="009911B9">
        <w:t xml:space="preserve"> pp. 224–231</w:t>
      </w:r>
    </w:p>
  </w:endnote>
  <w:endnote w:id="62">
    <w:p w14:paraId="223FD222" w14:textId="1A6F00BD" w:rsidR="00C23D7A" w:rsidRDefault="00C23D7A" w:rsidP="009911B9">
      <w:pPr>
        <w:pStyle w:val="EndnoteText"/>
        <w:ind w:firstLine="0"/>
      </w:pPr>
      <w:r>
        <w:t>[</w:t>
      </w:r>
      <w:r w:rsidRPr="009911B9">
        <w:endnoteRef/>
      </w:r>
      <w:r>
        <w:t xml:space="preserve">] </w:t>
      </w:r>
      <w:r w:rsidRPr="009911B9">
        <w:t>Zhang Y</w:t>
      </w:r>
      <w:r>
        <w:t xml:space="preserve">., Xia R., Kuang H., </w:t>
      </w:r>
      <w:r w:rsidRPr="009911B9">
        <w:rPr>
          <w:i/>
        </w:rPr>
        <w:t>et al.</w:t>
      </w:r>
      <w:r w:rsidRPr="009911B9">
        <w:t>, 2016, The diversification of plant NBS-LRR defense genes directs the evolution of MicroRNAs that target them. Mol Biol Evol, 33, pp. 2692–2705</w:t>
      </w:r>
    </w:p>
  </w:endnote>
  <w:endnote w:id="63">
    <w:p w14:paraId="6617395F" w14:textId="186FA563" w:rsidR="00C23D7A" w:rsidRDefault="00C23D7A"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64">
    <w:p w14:paraId="649C16B8" w14:textId="0EC8DE82" w:rsidR="00C23D7A" w:rsidRDefault="00C23D7A"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5">
    <w:p w14:paraId="10AAEEEC" w14:textId="44B9410A" w:rsidR="00C23D7A" w:rsidRDefault="00C23D7A"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Arial Unicode MS"/>
    <w:charset w:val="86"/>
    <w:family w:val="modern"/>
    <w:pitch w:val="fixed"/>
    <w:sig w:usb0="00000001" w:usb1="080E0000" w:usb2="00000010" w:usb3="00000000" w:csb0="00040000"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C23D7A" w:rsidRPr="004C7F43" w:rsidRDefault="00C23D7A"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74</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VIII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IX</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7</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10</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15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27</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C23D7A" w:rsidRPr="002B216E" w:rsidRDefault="00C23D7A"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9B2F3F">
      <w:rPr>
        <w:rStyle w:val="PageNumber"/>
        <w:rFonts w:cs="Times New Roman"/>
        <w:noProof/>
        <w:kern w:val="2"/>
      </w:rPr>
      <w:t>45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21A7D" w14:textId="77777777" w:rsidR="00DE2BDD" w:rsidRDefault="00DE2BDD" w:rsidP="006F13B3">
      <w:r>
        <w:separator/>
      </w:r>
    </w:p>
    <w:p w14:paraId="398EE588" w14:textId="77777777" w:rsidR="00DE2BDD" w:rsidRDefault="00DE2BDD" w:rsidP="006F13B3"/>
    <w:p w14:paraId="3A086E1F" w14:textId="77777777" w:rsidR="00DE2BDD" w:rsidRDefault="00DE2BDD" w:rsidP="006F13B3"/>
    <w:p w14:paraId="70755B53" w14:textId="77777777" w:rsidR="00DE2BDD" w:rsidRDefault="00DE2BDD" w:rsidP="006F13B3"/>
    <w:p w14:paraId="613D649B" w14:textId="77777777" w:rsidR="00DE2BDD" w:rsidRDefault="00DE2BDD" w:rsidP="006F13B3"/>
  </w:footnote>
  <w:footnote w:type="continuationSeparator" w:id="0">
    <w:p w14:paraId="19DCCF1A" w14:textId="77777777" w:rsidR="00DE2BDD" w:rsidRDefault="00DE2BDD" w:rsidP="006F13B3">
      <w:r>
        <w:continuationSeparator/>
      </w:r>
    </w:p>
    <w:p w14:paraId="4701CBC5" w14:textId="77777777" w:rsidR="00DE2BDD" w:rsidRDefault="00DE2BDD" w:rsidP="006F13B3"/>
    <w:p w14:paraId="2AF32EAB" w14:textId="77777777" w:rsidR="00DE2BDD" w:rsidRDefault="00DE2BDD" w:rsidP="006F13B3"/>
    <w:p w14:paraId="4E521164" w14:textId="77777777" w:rsidR="00DE2BDD" w:rsidRDefault="00DE2BDD" w:rsidP="006F13B3"/>
    <w:p w14:paraId="3D71F6CE" w14:textId="77777777" w:rsidR="00DE2BDD" w:rsidRDefault="00DE2BDD"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C23D7A" w:rsidRPr="001E3BF4" w:rsidRDefault="00C23D7A"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C23D7A" w:rsidRPr="001E3BF4" w:rsidRDefault="00C23D7A"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C23D7A" w:rsidRDefault="00C23D7A"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304"/>
    <w:rsid w:val="0000149B"/>
    <w:rsid w:val="0000354B"/>
    <w:rsid w:val="00004985"/>
    <w:rsid w:val="0000590E"/>
    <w:rsid w:val="00020832"/>
    <w:rsid w:val="00020EBA"/>
    <w:rsid w:val="00021164"/>
    <w:rsid w:val="000223D9"/>
    <w:rsid w:val="0002331F"/>
    <w:rsid w:val="00024DE4"/>
    <w:rsid w:val="0002548B"/>
    <w:rsid w:val="000267E6"/>
    <w:rsid w:val="00027053"/>
    <w:rsid w:val="00027332"/>
    <w:rsid w:val="0002751F"/>
    <w:rsid w:val="000306C5"/>
    <w:rsid w:val="00030CC6"/>
    <w:rsid w:val="00032B05"/>
    <w:rsid w:val="00032D96"/>
    <w:rsid w:val="00034B2B"/>
    <w:rsid w:val="00040D66"/>
    <w:rsid w:val="000410EF"/>
    <w:rsid w:val="000429CC"/>
    <w:rsid w:val="000442C4"/>
    <w:rsid w:val="000444E4"/>
    <w:rsid w:val="00045B8F"/>
    <w:rsid w:val="000500FD"/>
    <w:rsid w:val="00050859"/>
    <w:rsid w:val="0005249A"/>
    <w:rsid w:val="00057BF9"/>
    <w:rsid w:val="00061073"/>
    <w:rsid w:val="0006284B"/>
    <w:rsid w:val="0006333D"/>
    <w:rsid w:val="00065423"/>
    <w:rsid w:val="000675C1"/>
    <w:rsid w:val="00067F4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0A51"/>
    <w:rsid w:val="000A4143"/>
    <w:rsid w:val="000A50A5"/>
    <w:rsid w:val="000A5105"/>
    <w:rsid w:val="000A5BBF"/>
    <w:rsid w:val="000A644A"/>
    <w:rsid w:val="000B0CC4"/>
    <w:rsid w:val="000B13D9"/>
    <w:rsid w:val="000B2A13"/>
    <w:rsid w:val="000B5980"/>
    <w:rsid w:val="000C1BFD"/>
    <w:rsid w:val="000C218B"/>
    <w:rsid w:val="000C21AC"/>
    <w:rsid w:val="000C396F"/>
    <w:rsid w:val="000C490F"/>
    <w:rsid w:val="000C4D32"/>
    <w:rsid w:val="000C5BA8"/>
    <w:rsid w:val="000C617E"/>
    <w:rsid w:val="000D0F4F"/>
    <w:rsid w:val="000D2BC6"/>
    <w:rsid w:val="000D681D"/>
    <w:rsid w:val="000D7ABD"/>
    <w:rsid w:val="000E1B02"/>
    <w:rsid w:val="000E4E93"/>
    <w:rsid w:val="000E550C"/>
    <w:rsid w:val="000E73AD"/>
    <w:rsid w:val="000E790D"/>
    <w:rsid w:val="000F42A5"/>
    <w:rsid w:val="000F50DF"/>
    <w:rsid w:val="00105393"/>
    <w:rsid w:val="00106478"/>
    <w:rsid w:val="00106F66"/>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4407"/>
    <w:rsid w:val="0014502F"/>
    <w:rsid w:val="00147D80"/>
    <w:rsid w:val="00151075"/>
    <w:rsid w:val="00152A72"/>
    <w:rsid w:val="00154475"/>
    <w:rsid w:val="00155ECB"/>
    <w:rsid w:val="001609EC"/>
    <w:rsid w:val="001612FD"/>
    <w:rsid w:val="0017109B"/>
    <w:rsid w:val="00172A34"/>
    <w:rsid w:val="0017333F"/>
    <w:rsid w:val="001768CA"/>
    <w:rsid w:val="00176952"/>
    <w:rsid w:val="0017734C"/>
    <w:rsid w:val="00180B8C"/>
    <w:rsid w:val="00181B7E"/>
    <w:rsid w:val="001859A4"/>
    <w:rsid w:val="00185A21"/>
    <w:rsid w:val="00186A62"/>
    <w:rsid w:val="00190564"/>
    <w:rsid w:val="0019449F"/>
    <w:rsid w:val="001976D0"/>
    <w:rsid w:val="0019777E"/>
    <w:rsid w:val="001A160C"/>
    <w:rsid w:val="001A2113"/>
    <w:rsid w:val="001A5C63"/>
    <w:rsid w:val="001B3845"/>
    <w:rsid w:val="001B43D0"/>
    <w:rsid w:val="001B5FB2"/>
    <w:rsid w:val="001B6476"/>
    <w:rsid w:val="001C07D4"/>
    <w:rsid w:val="001C57BE"/>
    <w:rsid w:val="001C5BD6"/>
    <w:rsid w:val="001C5C6E"/>
    <w:rsid w:val="001C690D"/>
    <w:rsid w:val="001C6A49"/>
    <w:rsid w:val="001D029B"/>
    <w:rsid w:val="001D06D1"/>
    <w:rsid w:val="001D1709"/>
    <w:rsid w:val="001D4A33"/>
    <w:rsid w:val="001D5969"/>
    <w:rsid w:val="001D5A2D"/>
    <w:rsid w:val="001D5D0C"/>
    <w:rsid w:val="001E0A7D"/>
    <w:rsid w:val="001E14BE"/>
    <w:rsid w:val="001E3BF4"/>
    <w:rsid w:val="001E4E28"/>
    <w:rsid w:val="001E5CBC"/>
    <w:rsid w:val="001E60A4"/>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544E7"/>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306D"/>
    <w:rsid w:val="002B4BFB"/>
    <w:rsid w:val="002B7746"/>
    <w:rsid w:val="002C04D6"/>
    <w:rsid w:val="002C0D85"/>
    <w:rsid w:val="002C0FA7"/>
    <w:rsid w:val="002C3371"/>
    <w:rsid w:val="002C7FCC"/>
    <w:rsid w:val="002D1F6C"/>
    <w:rsid w:val="002D40E8"/>
    <w:rsid w:val="002D6FE5"/>
    <w:rsid w:val="002E026B"/>
    <w:rsid w:val="002E0339"/>
    <w:rsid w:val="002E0695"/>
    <w:rsid w:val="002E1709"/>
    <w:rsid w:val="002E1DA3"/>
    <w:rsid w:val="002E3605"/>
    <w:rsid w:val="002E3E0C"/>
    <w:rsid w:val="002E6E34"/>
    <w:rsid w:val="002F0921"/>
    <w:rsid w:val="002F1B29"/>
    <w:rsid w:val="002F5C1E"/>
    <w:rsid w:val="002F5E81"/>
    <w:rsid w:val="002F6157"/>
    <w:rsid w:val="002F685C"/>
    <w:rsid w:val="003006C0"/>
    <w:rsid w:val="00300AF0"/>
    <w:rsid w:val="00302770"/>
    <w:rsid w:val="00302CF7"/>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1535"/>
    <w:rsid w:val="003631AF"/>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074"/>
    <w:rsid w:val="003A1813"/>
    <w:rsid w:val="003A259B"/>
    <w:rsid w:val="003A3338"/>
    <w:rsid w:val="003A3826"/>
    <w:rsid w:val="003A4A05"/>
    <w:rsid w:val="003A7240"/>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D646E"/>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3B70"/>
    <w:rsid w:val="00435A0C"/>
    <w:rsid w:val="00436094"/>
    <w:rsid w:val="004401AA"/>
    <w:rsid w:val="00444CF4"/>
    <w:rsid w:val="004464EF"/>
    <w:rsid w:val="004474A6"/>
    <w:rsid w:val="00447DA1"/>
    <w:rsid w:val="00447F40"/>
    <w:rsid w:val="00450716"/>
    <w:rsid w:val="00453FC0"/>
    <w:rsid w:val="004556F0"/>
    <w:rsid w:val="00455940"/>
    <w:rsid w:val="00457667"/>
    <w:rsid w:val="00460934"/>
    <w:rsid w:val="00460EFC"/>
    <w:rsid w:val="004633DE"/>
    <w:rsid w:val="00464DC8"/>
    <w:rsid w:val="00465254"/>
    <w:rsid w:val="00471349"/>
    <w:rsid w:val="00472C57"/>
    <w:rsid w:val="00473B02"/>
    <w:rsid w:val="0047441E"/>
    <w:rsid w:val="00476067"/>
    <w:rsid w:val="0047781F"/>
    <w:rsid w:val="004802D4"/>
    <w:rsid w:val="004809CF"/>
    <w:rsid w:val="0048335A"/>
    <w:rsid w:val="0048535F"/>
    <w:rsid w:val="004858CD"/>
    <w:rsid w:val="00487921"/>
    <w:rsid w:val="004906B9"/>
    <w:rsid w:val="004910BA"/>
    <w:rsid w:val="004943BB"/>
    <w:rsid w:val="0049491F"/>
    <w:rsid w:val="00494D68"/>
    <w:rsid w:val="00495042"/>
    <w:rsid w:val="0049691F"/>
    <w:rsid w:val="004A07D1"/>
    <w:rsid w:val="004A2ADB"/>
    <w:rsid w:val="004A3973"/>
    <w:rsid w:val="004A4567"/>
    <w:rsid w:val="004A4754"/>
    <w:rsid w:val="004A4D17"/>
    <w:rsid w:val="004B23B8"/>
    <w:rsid w:val="004B3056"/>
    <w:rsid w:val="004B47CB"/>
    <w:rsid w:val="004B5D2F"/>
    <w:rsid w:val="004C2376"/>
    <w:rsid w:val="004C7F43"/>
    <w:rsid w:val="004D3AB9"/>
    <w:rsid w:val="004D3B04"/>
    <w:rsid w:val="004D450C"/>
    <w:rsid w:val="004D5E92"/>
    <w:rsid w:val="004D62CA"/>
    <w:rsid w:val="004D78A0"/>
    <w:rsid w:val="004D7C18"/>
    <w:rsid w:val="004E1D4E"/>
    <w:rsid w:val="004E2453"/>
    <w:rsid w:val="004E682E"/>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4486"/>
    <w:rsid w:val="00526F23"/>
    <w:rsid w:val="00531DD4"/>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84D45"/>
    <w:rsid w:val="00590B89"/>
    <w:rsid w:val="0059114C"/>
    <w:rsid w:val="00593BA6"/>
    <w:rsid w:val="00593C7F"/>
    <w:rsid w:val="00594C88"/>
    <w:rsid w:val="00596429"/>
    <w:rsid w:val="00597D23"/>
    <w:rsid w:val="005A027A"/>
    <w:rsid w:val="005A2D32"/>
    <w:rsid w:val="005A6411"/>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238B7"/>
    <w:rsid w:val="006349C6"/>
    <w:rsid w:val="00634E49"/>
    <w:rsid w:val="00635238"/>
    <w:rsid w:val="00637A50"/>
    <w:rsid w:val="006404C1"/>
    <w:rsid w:val="00642FA1"/>
    <w:rsid w:val="00646779"/>
    <w:rsid w:val="00647ABB"/>
    <w:rsid w:val="00650A09"/>
    <w:rsid w:val="00650F59"/>
    <w:rsid w:val="00652654"/>
    <w:rsid w:val="006539CF"/>
    <w:rsid w:val="00655E72"/>
    <w:rsid w:val="006605D3"/>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1893"/>
    <w:rsid w:val="006A3A01"/>
    <w:rsid w:val="006A5F33"/>
    <w:rsid w:val="006A6C89"/>
    <w:rsid w:val="006B2176"/>
    <w:rsid w:val="006B5261"/>
    <w:rsid w:val="006B5E6C"/>
    <w:rsid w:val="006C0A05"/>
    <w:rsid w:val="006C1396"/>
    <w:rsid w:val="006C201F"/>
    <w:rsid w:val="006C25F9"/>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051FA"/>
    <w:rsid w:val="007100DA"/>
    <w:rsid w:val="00711EC2"/>
    <w:rsid w:val="00713CA2"/>
    <w:rsid w:val="007143CA"/>
    <w:rsid w:val="00714B58"/>
    <w:rsid w:val="00715530"/>
    <w:rsid w:val="00715A8C"/>
    <w:rsid w:val="007164F4"/>
    <w:rsid w:val="00716D67"/>
    <w:rsid w:val="00717749"/>
    <w:rsid w:val="007230C8"/>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5EB6"/>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2CCF"/>
    <w:rsid w:val="007C34BE"/>
    <w:rsid w:val="007C6777"/>
    <w:rsid w:val="007C7031"/>
    <w:rsid w:val="007D0D19"/>
    <w:rsid w:val="007D0FA4"/>
    <w:rsid w:val="007D1AC1"/>
    <w:rsid w:val="007D2855"/>
    <w:rsid w:val="007D5538"/>
    <w:rsid w:val="007D6394"/>
    <w:rsid w:val="007E0527"/>
    <w:rsid w:val="007E0553"/>
    <w:rsid w:val="007E0931"/>
    <w:rsid w:val="007E0D2F"/>
    <w:rsid w:val="007E3DF2"/>
    <w:rsid w:val="007E7448"/>
    <w:rsid w:val="007F2ADB"/>
    <w:rsid w:val="007F3698"/>
    <w:rsid w:val="007F5058"/>
    <w:rsid w:val="007F5AF7"/>
    <w:rsid w:val="008005EC"/>
    <w:rsid w:val="0080346A"/>
    <w:rsid w:val="0080482D"/>
    <w:rsid w:val="00805C0C"/>
    <w:rsid w:val="00807F54"/>
    <w:rsid w:val="008100F0"/>
    <w:rsid w:val="008104AC"/>
    <w:rsid w:val="00811924"/>
    <w:rsid w:val="00812DBE"/>
    <w:rsid w:val="0081460E"/>
    <w:rsid w:val="008148D7"/>
    <w:rsid w:val="00814F96"/>
    <w:rsid w:val="00815EC3"/>
    <w:rsid w:val="00823B83"/>
    <w:rsid w:val="008316B8"/>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66EAA"/>
    <w:rsid w:val="00870811"/>
    <w:rsid w:val="00874CA1"/>
    <w:rsid w:val="008752E6"/>
    <w:rsid w:val="008777CA"/>
    <w:rsid w:val="008778D7"/>
    <w:rsid w:val="0088054C"/>
    <w:rsid w:val="0088130B"/>
    <w:rsid w:val="008817BE"/>
    <w:rsid w:val="00882C1F"/>
    <w:rsid w:val="00885857"/>
    <w:rsid w:val="00887796"/>
    <w:rsid w:val="00894936"/>
    <w:rsid w:val="00894ECB"/>
    <w:rsid w:val="008954DD"/>
    <w:rsid w:val="00897B3A"/>
    <w:rsid w:val="008A0D7C"/>
    <w:rsid w:val="008A561B"/>
    <w:rsid w:val="008A5E4A"/>
    <w:rsid w:val="008A6332"/>
    <w:rsid w:val="008A7D42"/>
    <w:rsid w:val="008A7E61"/>
    <w:rsid w:val="008B1451"/>
    <w:rsid w:val="008B24F9"/>
    <w:rsid w:val="008B2698"/>
    <w:rsid w:val="008B3B64"/>
    <w:rsid w:val="008B42C3"/>
    <w:rsid w:val="008B6112"/>
    <w:rsid w:val="008B6495"/>
    <w:rsid w:val="008B64BC"/>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5A49"/>
    <w:rsid w:val="008F77ED"/>
    <w:rsid w:val="00902970"/>
    <w:rsid w:val="00904343"/>
    <w:rsid w:val="00904DCB"/>
    <w:rsid w:val="00907E79"/>
    <w:rsid w:val="009169A8"/>
    <w:rsid w:val="009175FD"/>
    <w:rsid w:val="009209C5"/>
    <w:rsid w:val="00921430"/>
    <w:rsid w:val="00921E44"/>
    <w:rsid w:val="00922917"/>
    <w:rsid w:val="00926CD6"/>
    <w:rsid w:val="00926F46"/>
    <w:rsid w:val="00927150"/>
    <w:rsid w:val="009308E6"/>
    <w:rsid w:val="00931471"/>
    <w:rsid w:val="00931957"/>
    <w:rsid w:val="00935A55"/>
    <w:rsid w:val="009460E3"/>
    <w:rsid w:val="009500D3"/>
    <w:rsid w:val="00950B19"/>
    <w:rsid w:val="00953213"/>
    <w:rsid w:val="009537C3"/>
    <w:rsid w:val="0095381E"/>
    <w:rsid w:val="00956431"/>
    <w:rsid w:val="00957F5C"/>
    <w:rsid w:val="00963242"/>
    <w:rsid w:val="00963710"/>
    <w:rsid w:val="00964AAF"/>
    <w:rsid w:val="0097022A"/>
    <w:rsid w:val="00970FEB"/>
    <w:rsid w:val="009762E5"/>
    <w:rsid w:val="009765F6"/>
    <w:rsid w:val="009811B0"/>
    <w:rsid w:val="009828B9"/>
    <w:rsid w:val="00983BC2"/>
    <w:rsid w:val="009863BF"/>
    <w:rsid w:val="009911B9"/>
    <w:rsid w:val="009914A9"/>
    <w:rsid w:val="00991A10"/>
    <w:rsid w:val="00991C04"/>
    <w:rsid w:val="009921A9"/>
    <w:rsid w:val="00992EFB"/>
    <w:rsid w:val="00996173"/>
    <w:rsid w:val="00997D75"/>
    <w:rsid w:val="00997DF4"/>
    <w:rsid w:val="009A026C"/>
    <w:rsid w:val="009A1B86"/>
    <w:rsid w:val="009A214F"/>
    <w:rsid w:val="009A441D"/>
    <w:rsid w:val="009A7364"/>
    <w:rsid w:val="009A7F39"/>
    <w:rsid w:val="009B0586"/>
    <w:rsid w:val="009B0D37"/>
    <w:rsid w:val="009B2C19"/>
    <w:rsid w:val="009B2D0C"/>
    <w:rsid w:val="009B2F3F"/>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0E9E"/>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4125"/>
    <w:rsid w:val="00A35E12"/>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6B5"/>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49E5"/>
    <w:rsid w:val="00AD6471"/>
    <w:rsid w:val="00AD652B"/>
    <w:rsid w:val="00AE4815"/>
    <w:rsid w:val="00AE5091"/>
    <w:rsid w:val="00AE7367"/>
    <w:rsid w:val="00AF0B9A"/>
    <w:rsid w:val="00AF1BD8"/>
    <w:rsid w:val="00AF4506"/>
    <w:rsid w:val="00AF6271"/>
    <w:rsid w:val="00B00076"/>
    <w:rsid w:val="00B041D8"/>
    <w:rsid w:val="00B06C85"/>
    <w:rsid w:val="00B072FB"/>
    <w:rsid w:val="00B10F6B"/>
    <w:rsid w:val="00B1129C"/>
    <w:rsid w:val="00B11B39"/>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1D60"/>
    <w:rsid w:val="00B62F2F"/>
    <w:rsid w:val="00B6322E"/>
    <w:rsid w:val="00B633DB"/>
    <w:rsid w:val="00B640AB"/>
    <w:rsid w:val="00B649B6"/>
    <w:rsid w:val="00B660A6"/>
    <w:rsid w:val="00B66EBE"/>
    <w:rsid w:val="00B670DC"/>
    <w:rsid w:val="00B70562"/>
    <w:rsid w:val="00B723FB"/>
    <w:rsid w:val="00B7655F"/>
    <w:rsid w:val="00B82D06"/>
    <w:rsid w:val="00B82DC4"/>
    <w:rsid w:val="00B8486C"/>
    <w:rsid w:val="00B8541F"/>
    <w:rsid w:val="00B870F9"/>
    <w:rsid w:val="00B8715E"/>
    <w:rsid w:val="00B87219"/>
    <w:rsid w:val="00B87CDF"/>
    <w:rsid w:val="00B9135D"/>
    <w:rsid w:val="00B91512"/>
    <w:rsid w:val="00B92391"/>
    <w:rsid w:val="00B92431"/>
    <w:rsid w:val="00B9348A"/>
    <w:rsid w:val="00B934C7"/>
    <w:rsid w:val="00B93DF5"/>
    <w:rsid w:val="00B942E2"/>
    <w:rsid w:val="00BA1760"/>
    <w:rsid w:val="00BB0C60"/>
    <w:rsid w:val="00BB0D62"/>
    <w:rsid w:val="00BB1FA2"/>
    <w:rsid w:val="00BB2891"/>
    <w:rsid w:val="00BB3158"/>
    <w:rsid w:val="00BB6031"/>
    <w:rsid w:val="00BB63D1"/>
    <w:rsid w:val="00BB6F80"/>
    <w:rsid w:val="00BC247E"/>
    <w:rsid w:val="00BC36A6"/>
    <w:rsid w:val="00BC55BF"/>
    <w:rsid w:val="00BC6B97"/>
    <w:rsid w:val="00BC6DEC"/>
    <w:rsid w:val="00BD1AE8"/>
    <w:rsid w:val="00BD2EF6"/>
    <w:rsid w:val="00BD410B"/>
    <w:rsid w:val="00BD47CD"/>
    <w:rsid w:val="00BD5DFD"/>
    <w:rsid w:val="00BE0566"/>
    <w:rsid w:val="00BE3483"/>
    <w:rsid w:val="00BE7A8C"/>
    <w:rsid w:val="00BF026F"/>
    <w:rsid w:val="00BF2BF5"/>
    <w:rsid w:val="00BF2FA5"/>
    <w:rsid w:val="00BF40A9"/>
    <w:rsid w:val="00BF52D3"/>
    <w:rsid w:val="00C0017A"/>
    <w:rsid w:val="00C001BF"/>
    <w:rsid w:val="00C01792"/>
    <w:rsid w:val="00C044DF"/>
    <w:rsid w:val="00C117B5"/>
    <w:rsid w:val="00C13D4F"/>
    <w:rsid w:val="00C1628D"/>
    <w:rsid w:val="00C17A49"/>
    <w:rsid w:val="00C23C67"/>
    <w:rsid w:val="00C23D7A"/>
    <w:rsid w:val="00C26396"/>
    <w:rsid w:val="00C2737C"/>
    <w:rsid w:val="00C341D0"/>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111F"/>
    <w:rsid w:val="00C72939"/>
    <w:rsid w:val="00C73A34"/>
    <w:rsid w:val="00C764D0"/>
    <w:rsid w:val="00C83CB0"/>
    <w:rsid w:val="00C83F46"/>
    <w:rsid w:val="00C85834"/>
    <w:rsid w:val="00C8777F"/>
    <w:rsid w:val="00C87A66"/>
    <w:rsid w:val="00C90555"/>
    <w:rsid w:val="00C913CE"/>
    <w:rsid w:val="00C91699"/>
    <w:rsid w:val="00C93CCB"/>
    <w:rsid w:val="00C9629C"/>
    <w:rsid w:val="00CA1345"/>
    <w:rsid w:val="00CA46DC"/>
    <w:rsid w:val="00CA4D0C"/>
    <w:rsid w:val="00CA5579"/>
    <w:rsid w:val="00CA5D1D"/>
    <w:rsid w:val="00CA6C24"/>
    <w:rsid w:val="00CA78F0"/>
    <w:rsid w:val="00CB0EE7"/>
    <w:rsid w:val="00CB2917"/>
    <w:rsid w:val="00CB3565"/>
    <w:rsid w:val="00CB565D"/>
    <w:rsid w:val="00CB63BF"/>
    <w:rsid w:val="00CB78B3"/>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36F"/>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9CA"/>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C7DEF"/>
    <w:rsid w:val="00DD07D7"/>
    <w:rsid w:val="00DD0E6E"/>
    <w:rsid w:val="00DD464B"/>
    <w:rsid w:val="00DD7F0C"/>
    <w:rsid w:val="00DE04D0"/>
    <w:rsid w:val="00DE0971"/>
    <w:rsid w:val="00DE1186"/>
    <w:rsid w:val="00DE141D"/>
    <w:rsid w:val="00DE2BDD"/>
    <w:rsid w:val="00DE2CDE"/>
    <w:rsid w:val="00DE5A0A"/>
    <w:rsid w:val="00DF1C61"/>
    <w:rsid w:val="00DF3418"/>
    <w:rsid w:val="00DF3B0D"/>
    <w:rsid w:val="00E00A80"/>
    <w:rsid w:val="00E01F37"/>
    <w:rsid w:val="00E024A8"/>
    <w:rsid w:val="00E05005"/>
    <w:rsid w:val="00E05BA2"/>
    <w:rsid w:val="00E07069"/>
    <w:rsid w:val="00E07AAD"/>
    <w:rsid w:val="00E07FC8"/>
    <w:rsid w:val="00E12455"/>
    <w:rsid w:val="00E13DFD"/>
    <w:rsid w:val="00E1421E"/>
    <w:rsid w:val="00E1464B"/>
    <w:rsid w:val="00E1527E"/>
    <w:rsid w:val="00E16D9C"/>
    <w:rsid w:val="00E2197C"/>
    <w:rsid w:val="00E22238"/>
    <w:rsid w:val="00E222E9"/>
    <w:rsid w:val="00E23ADB"/>
    <w:rsid w:val="00E24FB3"/>
    <w:rsid w:val="00E25D9A"/>
    <w:rsid w:val="00E25DA5"/>
    <w:rsid w:val="00E2705F"/>
    <w:rsid w:val="00E2745D"/>
    <w:rsid w:val="00E32474"/>
    <w:rsid w:val="00E32638"/>
    <w:rsid w:val="00E3324B"/>
    <w:rsid w:val="00E37249"/>
    <w:rsid w:val="00E441A8"/>
    <w:rsid w:val="00E53625"/>
    <w:rsid w:val="00E53B08"/>
    <w:rsid w:val="00E55B6A"/>
    <w:rsid w:val="00E560C8"/>
    <w:rsid w:val="00E6063C"/>
    <w:rsid w:val="00E62681"/>
    <w:rsid w:val="00E63F6F"/>
    <w:rsid w:val="00E670E0"/>
    <w:rsid w:val="00E71C20"/>
    <w:rsid w:val="00E723F4"/>
    <w:rsid w:val="00E724B2"/>
    <w:rsid w:val="00E737EA"/>
    <w:rsid w:val="00E75434"/>
    <w:rsid w:val="00E75590"/>
    <w:rsid w:val="00E75D33"/>
    <w:rsid w:val="00E76548"/>
    <w:rsid w:val="00E765A1"/>
    <w:rsid w:val="00E778C8"/>
    <w:rsid w:val="00E80226"/>
    <w:rsid w:val="00E81100"/>
    <w:rsid w:val="00E8222B"/>
    <w:rsid w:val="00E85016"/>
    <w:rsid w:val="00E8651D"/>
    <w:rsid w:val="00E87510"/>
    <w:rsid w:val="00E8764E"/>
    <w:rsid w:val="00E90EFF"/>
    <w:rsid w:val="00E92D23"/>
    <w:rsid w:val="00E95366"/>
    <w:rsid w:val="00E95C3D"/>
    <w:rsid w:val="00E97669"/>
    <w:rsid w:val="00EA0EC8"/>
    <w:rsid w:val="00EA1975"/>
    <w:rsid w:val="00EA2FDF"/>
    <w:rsid w:val="00EA5463"/>
    <w:rsid w:val="00EB24AA"/>
    <w:rsid w:val="00EB2864"/>
    <w:rsid w:val="00EB7A00"/>
    <w:rsid w:val="00EC0F86"/>
    <w:rsid w:val="00EC20B9"/>
    <w:rsid w:val="00EC25F7"/>
    <w:rsid w:val="00EC3FEB"/>
    <w:rsid w:val="00ED3DB1"/>
    <w:rsid w:val="00ED411A"/>
    <w:rsid w:val="00ED4879"/>
    <w:rsid w:val="00ED4B75"/>
    <w:rsid w:val="00ED72BC"/>
    <w:rsid w:val="00EE0879"/>
    <w:rsid w:val="00EE0978"/>
    <w:rsid w:val="00EE13F0"/>
    <w:rsid w:val="00EE6D1A"/>
    <w:rsid w:val="00EE6F26"/>
    <w:rsid w:val="00EE7C49"/>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3B1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0B5E"/>
    <w:rsid w:val="00FC27CC"/>
    <w:rsid w:val="00FC4E81"/>
    <w:rsid w:val="00FC6170"/>
    <w:rsid w:val="00FC76C1"/>
    <w:rsid w:val="00FD1023"/>
    <w:rsid w:val="00FD1060"/>
    <w:rsid w:val="00FD12AC"/>
    <w:rsid w:val="00FD1931"/>
    <w:rsid w:val="00FD2CBA"/>
    <w:rsid w:val="00FD67FB"/>
    <w:rsid w:val="00FD71EE"/>
    <w:rsid w:val="00FE307F"/>
    <w:rsid w:val="00FE38F1"/>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B2F3F"/>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9B2F3F"/>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9B2F3F"/>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9B2F3F"/>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9B2F3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B2F3F"/>
  </w:style>
  <w:style w:type="character" w:customStyle="1" w:styleId="Heading1Char">
    <w:name w:val="Heading 1 Char"/>
    <w:basedOn w:val="DefaultParagraphFont"/>
    <w:link w:val="Heading1"/>
    <w:rsid w:val="009B2F3F"/>
    <w:rPr>
      <w:rFonts w:eastAsia="黑体"/>
      <w:bCs/>
      <w:kern w:val="44"/>
      <w:sz w:val="32"/>
      <w:szCs w:val="44"/>
    </w:rPr>
  </w:style>
  <w:style w:type="character" w:customStyle="1" w:styleId="Heading2Char">
    <w:name w:val="Heading 2 Char"/>
    <w:basedOn w:val="DefaultParagraphFont"/>
    <w:link w:val="Heading2"/>
    <w:rsid w:val="009B2F3F"/>
    <w:rPr>
      <w:rFonts w:eastAsia="黑体" w:cstheme="minorBidi"/>
      <w:sz w:val="28"/>
      <w:szCs w:val="32"/>
    </w:rPr>
  </w:style>
  <w:style w:type="character" w:customStyle="1" w:styleId="Heading3Char">
    <w:name w:val="Heading 3 Char"/>
    <w:basedOn w:val="DefaultParagraphFont"/>
    <w:link w:val="Heading3"/>
    <w:rsid w:val="009B2F3F"/>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4E682E"/>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FC0B5E"/>
    <w:pPr>
      <w:ind w:firstLineChars="200" w:firstLine="560"/>
    </w:pPr>
    <w:rPr>
      <w:rFonts w:eastAsia="Times New Roman"/>
      <w:sz w:val="28"/>
      <w:szCs w:val="28"/>
    </w:rPr>
  </w:style>
  <w:style w:type="character" w:customStyle="1" w:styleId="ABTSTRACTChar">
    <w:name w:val="ABTSTRACT内容 Char"/>
    <w:link w:val="ABTSTRACT"/>
    <w:rsid w:val="00FC0B5E"/>
    <w:rPr>
      <w:rFonts w:eastAsia="Times New Roman" w:cstheme="minorBidi"/>
      <w:sz w:val="28"/>
      <w:szCs w:val="28"/>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106F66"/>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302770"/>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9B2F3F"/>
  </w:style>
  <w:style w:type="character" w:customStyle="1" w:styleId="EndnoteTextChar">
    <w:name w:val="Endnote Text Char"/>
    <w:basedOn w:val="DefaultParagraphFont"/>
    <w:link w:val="EndnoteText"/>
    <w:uiPriority w:val="99"/>
    <w:rsid w:val="009B2F3F"/>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9B2F3F"/>
    <w:pPr>
      <w:ind w:firstLine="0"/>
      <w:jc w:val="center"/>
    </w:pPr>
  </w:style>
  <w:style w:type="paragraph" w:customStyle="1" w:styleId="Tablehead">
    <w:name w:val="Table_head"/>
    <w:basedOn w:val="Table"/>
    <w:qFormat/>
    <w:rsid w:val="009B2F3F"/>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footer" Target="footer10.xml"/><Relationship Id="rId47" Type="http://schemas.openxmlformats.org/officeDocument/2006/relationships/header" Target="head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4.emf"/><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emf"/><Relationship Id="rId28" Type="http://schemas.openxmlformats.org/officeDocument/2006/relationships/image" Target="media/image10.png"/><Relationship Id="rId29" Type="http://schemas.openxmlformats.org/officeDocument/2006/relationships/image" Target="media/image11.e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2.png"/><Relationship Id="rId31" Type="http://schemas.openxmlformats.org/officeDocument/2006/relationships/footer" Target="footer8.xml"/><Relationship Id="rId32" Type="http://schemas.openxmlformats.org/officeDocument/2006/relationships/image" Target="media/image13.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4.png"/><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image" Target="media/image17.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emf"/><Relationship Id="rId37" Type="http://schemas.openxmlformats.org/officeDocument/2006/relationships/image" Target="media/image18.pn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footer" Target="footer9.xml"/><Relationship Id="rId42" Type="http://schemas.openxmlformats.org/officeDocument/2006/relationships/image" Target="media/image22.jpeg"/><Relationship Id="rId43" Type="http://schemas.openxmlformats.org/officeDocument/2006/relationships/image" Target="media/image23.png"/><Relationship Id="rId44" Type="http://schemas.openxmlformats.org/officeDocument/2006/relationships/image" Target="media/image24.emf"/><Relationship Id="rId45"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E8C908-CDC2-C946-B869-931F7351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87</Pages>
  <Words>30943</Words>
  <Characters>81690</Characters>
  <Application>Microsoft Macintosh Word</Application>
  <DocSecurity>0</DocSecurity>
  <Lines>7426</Lines>
  <Paragraphs>7508</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105125</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87</cp:revision>
  <cp:lastPrinted>2017-04-24T09:49:00Z</cp:lastPrinted>
  <dcterms:created xsi:type="dcterms:W3CDTF">2017-02-22T14:40:00Z</dcterms:created>
  <dcterms:modified xsi:type="dcterms:W3CDTF">2017-04-25T04:18:00Z</dcterms:modified>
</cp:coreProperties>
</file>